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附件</w:t>
      </w:r>
      <w:r>
        <w:rPr>
          <w:rFonts w:hint="eastAsia" w:ascii="Times New Roman" w:hAnsi="Times New Roman" w:eastAsia="黑体" w:cs="Times New Roman"/>
          <w:color w:val="000000" w:themeColor="text1"/>
          <w:sz w:val="32"/>
          <w:szCs w:val="32"/>
          <w:lang w:val="en-US" w:eastAsia="zh-CN"/>
          <w14:textFill>
            <w14:solidFill>
              <w14:schemeClr w14:val="tx1"/>
            </w14:solidFill>
          </w14:textFill>
        </w:rPr>
        <w:t>2</w:t>
      </w:r>
    </w:p>
    <w:p>
      <w:pPr>
        <w:pStyle w:val="4"/>
        <w:rPr>
          <w:rFonts w:ascii="Times New Roman" w:hAnsi="Times New Roman" w:eastAsia="仿宋_GB2312" w:cs="Times New Roman"/>
          <w:color w:val="000000" w:themeColor="text1"/>
          <w:sz w:val="32"/>
          <w14:textFill>
            <w14:solidFill>
              <w14:schemeClr w14:val="tx1"/>
            </w14:solidFill>
          </w14:textFill>
        </w:rPr>
      </w:pPr>
    </w:p>
    <w:p>
      <w:pPr>
        <w:rPr>
          <w:rFonts w:ascii="Times New Roman" w:hAnsi="Times New Roman" w:eastAsia="仿宋_GB2312" w:cs="Times New Roman"/>
          <w:color w:val="000000" w:themeColor="text1"/>
          <w:sz w:val="32"/>
          <w:szCs w:val="32"/>
          <w14:textFill>
            <w14:solidFill>
              <w14:schemeClr w14:val="tx1"/>
            </w14:solidFill>
          </w14:textFill>
        </w:rPr>
      </w:pPr>
    </w:p>
    <w:p>
      <w:pPr>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52"/>
          <w:szCs w:val="44"/>
          <w14:textFill>
            <w14:solidFill>
              <w14:schemeClr w14:val="tx1"/>
            </w14:solidFill>
          </w14:textFill>
        </w:rPr>
        <w:t>河南省“</w:t>
      </w:r>
      <w:r>
        <w:rPr>
          <w:rFonts w:hint="eastAsia" w:ascii="方正小标宋简体" w:hAnsi="方正小标宋简体" w:eastAsia="方正小标宋简体" w:cs="方正小标宋简体"/>
          <w:color w:val="000000" w:themeColor="text1"/>
          <w:sz w:val="52"/>
          <w:szCs w:val="44"/>
          <w:lang w:eastAsia="zh-CN"/>
          <w14:textFill>
            <w14:solidFill>
              <w14:schemeClr w14:val="tx1"/>
            </w14:solidFill>
          </w14:textFill>
        </w:rPr>
        <w:t>小小科学家科技创新</w:t>
      </w:r>
      <w:r>
        <w:rPr>
          <w:rFonts w:hint="eastAsia" w:ascii="方正小标宋简体" w:hAnsi="方正小标宋简体" w:eastAsia="方正小标宋简体" w:cs="方正小标宋简体"/>
          <w:color w:val="000000" w:themeColor="text1"/>
          <w:sz w:val="52"/>
          <w:szCs w:val="44"/>
          <w14:textFill>
            <w14:solidFill>
              <w14:schemeClr w14:val="tx1"/>
            </w14:solidFill>
          </w14:textFill>
        </w:rPr>
        <w:t>操作室”绩效评估报告</w:t>
      </w:r>
    </w:p>
    <w:p>
      <w:pPr>
        <w:rPr>
          <w:rFonts w:ascii="Times New Roman" w:hAnsi="Times New Roman" w:eastAsia="黑体" w:cs="Times New Roman"/>
          <w:color w:val="000000" w:themeColor="text1"/>
          <w14:textFill>
            <w14:solidFill>
              <w14:schemeClr w14:val="tx1"/>
            </w14:solidFill>
          </w14:textFill>
        </w:rPr>
      </w:pPr>
    </w:p>
    <w:p>
      <w:pPr>
        <w:rPr>
          <w:rFonts w:ascii="Times New Roman" w:hAnsi="Times New Roman" w:eastAsia="黑体" w:cs="Times New Roman"/>
          <w:color w:val="000000" w:themeColor="text1"/>
          <w14:textFill>
            <w14:solidFill>
              <w14:schemeClr w14:val="tx1"/>
            </w14:solidFill>
          </w14:textFill>
        </w:rPr>
      </w:pPr>
    </w:p>
    <w:p>
      <w:pPr>
        <w:rPr>
          <w:rFonts w:ascii="Times New Roman" w:hAnsi="Times New Roman" w:eastAsia="黑体"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eastAsia="黑体" w:cs="Times New Roman"/>
          <w:color w:val="000000" w:themeColor="text1"/>
          <w14:textFill>
            <w14:solidFill>
              <w14:schemeClr w14:val="tx1"/>
            </w14:solidFill>
          </w14:textFill>
        </w:rPr>
      </w:pPr>
    </w:p>
    <w:p>
      <w:pPr>
        <w:widowControl/>
        <w:spacing w:line="620" w:lineRule="exact"/>
        <w:rPr>
          <w:rFonts w:ascii="Times New Roman" w:hAnsi="Times New Roman" w:eastAsia="仿宋_GB2312" w:cs="Times New Roman"/>
          <w:color w:val="000000" w:themeColor="text1"/>
          <w:kern w:val="0"/>
          <w:sz w:val="32"/>
          <w:szCs w:val="32"/>
          <w:highlight w:val="none"/>
          <w:u w:val="single"/>
          <w14:textFill>
            <w14:solidFill>
              <w14:schemeClr w14:val="tx1"/>
            </w14:solidFill>
          </w14:textFill>
        </w:rPr>
      </w:pPr>
      <w:r>
        <w:rPr>
          <w:rFonts w:ascii="Times New Roman" w:hAnsi="Times New Roman" w:eastAsia="仿宋_GB2312" w:cs="Times New Roman"/>
          <w:color w:val="000000" w:themeColor="text1"/>
          <w:kern w:val="0"/>
          <w:sz w:val="32"/>
          <w:szCs w:val="32"/>
          <w14:textFill>
            <w14:solidFill>
              <w14:schemeClr w14:val="tx1"/>
            </w14:solidFill>
          </w14:textFill>
        </w:rPr>
        <w:t xml:space="preserve">    </w:t>
      </w:r>
      <w:r>
        <w:rPr>
          <w:rFonts w:ascii="Times New Roman" w:hAnsi="Times New Roman" w:eastAsia="仿宋_GB2312" w:cs="Times New Roman"/>
          <w:color w:val="000000" w:themeColor="text1"/>
          <w:kern w:val="0"/>
          <w:sz w:val="32"/>
          <w:szCs w:val="32"/>
          <w:highlight w:val="none"/>
          <w14:textFill>
            <w14:solidFill>
              <w14:schemeClr w14:val="tx1"/>
            </w14:solidFill>
          </w14:textFill>
        </w:rPr>
        <w:t>建设单位（</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公</w:t>
      </w:r>
      <w:r>
        <w:rPr>
          <w:rFonts w:ascii="Times New Roman" w:hAnsi="Times New Roman" w:eastAsia="仿宋_GB2312" w:cs="Times New Roman"/>
          <w:color w:val="000000" w:themeColor="text1"/>
          <w:kern w:val="0"/>
          <w:sz w:val="32"/>
          <w:szCs w:val="32"/>
          <w:highlight w:val="none"/>
          <w14:textFill>
            <w14:solidFill>
              <w14:schemeClr w14:val="tx1"/>
            </w14:solidFill>
          </w14:textFill>
        </w:rPr>
        <w:t>章）：</w:t>
      </w:r>
      <w:r>
        <w:rPr>
          <w:rFonts w:ascii="Times New Roman" w:hAnsi="Times New Roman" w:eastAsia="仿宋_GB2312" w:cs="Times New Roman"/>
          <w:color w:val="000000" w:themeColor="text1"/>
          <w:kern w:val="0"/>
          <w:sz w:val="32"/>
          <w:szCs w:val="32"/>
          <w:highlight w:val="none"/>
          <w:u w:val="single"/>
          <w14:textFill>
            <w14:solidFill>
              <w14:schemeClr w14:val="tx1"/>
            </w14:solidFill>
          </w14:textFill>
        </w:rPr>
        <w:t xml:space="preserve">        </w:t>
      </w:r>
      <w:r>
        <w:rPr>
          <w:rFonts w:hint="eastAsia" w:ascii="Times New Roman" w:hAnsi="Times New Roman" w:eastAsia="仿宋_GB2312" w:cs="Times New Roman"/>
          <w:color w:val="000000" w:themeColor="text1"/>
          <w:kern w:val="0"/>
          <w:sz w:val="32"/>
          <w:szCs w:val="32"/>
          <w:highlight w:val="none"/>
          <w:u w:val="single"/>
          <w14:textFill>
            <w14:solidFill>
              <w14:schemeClr w14:val="tx1"/>
            </w14:solidFill>
          </w14:textFill>
        </w:rPr>
        <w:t xml:space="preserve">    </w:t>
      </w:r>
      <w:r>
        <w:rPr>
          <w:rFonts w:hint="eastAsia" w:ascii="Times New Roman" w:hAnsi="Times New Roman" w:eastAsia="仿宋_GB2312" w:cs="Times New Roman"/>
          <w:color w:val="000000" w:themeColor="text1"/>
          <w:kern w:val="0"/>
          <w:sz w:val="32"/>
          <w:szCs w:val="32"/>
          <w:highlight w:val="none"/>
          <w:u w:val="single"/>
          <w:lang w:val="en-US" w:eastAsia="zh-CN"/>
          <w14:textFill>
            <w14:solidFill>
              <w14:schemeClr w14:val="tx1"/>
            </w14:solidFill>
          </w14:textFill>
        </w:rPr>
        <w:t xml:space="preserve">   </w:t>
      </w:r>
      <w:r>
        <w:rPr>
          <w:rFonts w:ascii="Times New Roman" w:hAnsi="Times New Roman" w:eastAsia="仿宋_GB2312" w:cs="Times New Roman"/>
          <w:color w:val="000000" w:themeColor="text1"/>
          <w:kern w:val="0"/>
          <w:sz w:val="32"/>
          <w:szCs w:val="32"/>
          <w:highlight w:val="none"/>
          <w:u w:val="single"/>
          <w14:textFill>
            <w14:solidFill>
              <w14:schemeClr w14:val="tx1"/>
            </w14:solidFill>
          </w14:textFill>
        </w:rPr>
        <w:t xml:space="preserve">     </w:t>
      </w:r>
      <w:r>
        <w:rPr>
          <w:rFonts w:hint="eastAsia" w:ascii="Times New Roman" w:hAnsi="Times New Roman" w:eastAsia="仿宋_GB2312" w:cs="Times New Roman"/>
          <w:color w:val="000000" w:themeColor="text1"/>
          <w:kern w:val="0"/>
          <w:sz w:val="32"/>
          <w:szCs w:val="32"/>
          <w:highlight w:val="none"/>
          <w:u w:val="single"/>
          <w14:textFill>
            <w14:solidFill>
              <w14:schemeClr w14:val="tx1"/>
            </w14:solidFill>
          </w14:textFill>
        </w:rPr>
        <w:t xml:space="preserve">  </w:t>
      </w:r>
    </w:p>
    <w:p>
      <w:pPr>
        <w:widowControl/>
        <w:spacing w:line="620" w:lineRule="exact"/>
        <w:rPr>
          <w:rFonts w:ascii="Times New Roman" w:hAnsi="Times New Roman" w:eastAsia="仿宋_GB2312" w:cs="Times New Roman"/>
          <w:color w:val="000000" w:themeColor="text1"/>
          <w:kern w:val="0"/>
          <w:sz w:val="32"/>
          <w:szCs w:val="32"/>
          <w:highlight w:val="none"/>
          <w:u w:val="single"/>
          <w14:textFill>
            <w14:solidFill>
              <w14:schemeClr w14:val="tx1"/>
            </w14:solidFill>
          </w14:textFill>
        </w:rPr>
      </w:pPr>
    </w:p>
    <w:p>
      <w:pPr>
        <w:widowControl/>
        <w:spacing w:line="620" w:lineRule="exact"/>
        <w:ind w:firstLine="640"/>
        <w:rPr>
          <w:rFonts w:ascii="Times New Roman" w:hAnsi="Times New Roman" w:eastAsia="仿宋_GB2312" w:cs="Times New Roman"/>
          <w:color w:val="000000" w:themeColor="text1"/>
          <w:kern w:val="0"/>
          <w:sz w:val="32"/>
          <w:szCs w:val="32"/>
          <w:highlight w:val="none"/>
          <w:u w:val="single"/>
          <w14:textFill>
            <w14:solidFill>
              <w14:schemeClr w14:val="tx1"/>
            </w14:solidFill>
          </w14:textFill>
        </w:rPr>
      </w:pPr>
      <w:r>
        <w:rPr>
          <w:rFonts w:hint="eastAsia" w:ascii="Times New Roman" w:hAnsi="Times New Roman" w:eastAsia="仿宋_GB2312" w:cs="Times New Roman"/>
          <w:color w:val="000000" w:themeColor="text1"/>
          <w:kern w:val="0"/>
          <w:sz w:val="32"/>
          <w:szCs w:val="32"/>
          <w:highlight w:val="none"/>
          <w14:textFill>
            <w14:solidFill>
              <w14:schemeClr w14:val="tx1"/>
            </w14:solidFill>
          </w14:textFill>
        </w:rPr>
        <w:t>建设年份</w:t>
      </w:r>
      <w:r>
        <w:rPr>
          <w:rFonts w:ascii="Times New Roman" w:hAnsi="Times New Roman" w:eastAsia="仿宋_GB2312" w:cs="Times New Roman"/>
          <w:color w:val="000000" w:themeColor="text1"/>
          <w:kern w:val="0"/>
          <w:sz w:val="32"/>
          <w:szCs w:val="32"/>
          <w:highlight w:val="none"/>
          <w14:textFill>
            <w14:solidFill>
              <w14:schemeClr w14:val="tx1"/>
            </w14:solidFill>
          </w14:textFill>
        </w:rPr>
        <w:t>：</w:t>
      </w:r>
      <w:r>
        <w:rPr>
          <w:rFonts w:ascii="Times New Roman" w:hAnsi="Times New Roman" w:eastAsia="仿宋_GB2312" w:cs="Times New Roman"/>
          <w:color w:val="000000" w:themeColor="text1"/>
          <w:kern w:val="0"/>
          <w:sz w:val="32"/>
          <w:szCs w:val="32"/>
          <w:highlight w:val="none"/>
          <w:u w:val="single"/>
          <w14:textFill>
            <w14:solidFill>
              <w14:schemeClr w14:val="tx1"/>
            </w14:solidFill>
          </w14:textFill>
        </w:rPr>
        <w:t xml:space="preserve">                               </w:t>
      </w:r>
    </w:p>
    <w:p>
      <w:pPr>
        <w:pStyle w:val="2"/>
        <w:ind w:firstLine="640"/>
        <w:rPr>
          <w:color w:val="000000" w:themeColor="text1"/>
          <w:highlight w:val="none"/>
          <w14:textFill>
            <w14:solidFill>
              <w14:schemeClr w14:val="tx1"/>
            </w14:solidFill>
          </w14:textFill>
        </w:rPr>
      </w:pPr>
    </w:p>
    <w:p>
      <w:pPr>
        <w:widowControl/>
        <w:spacing w:line="620" w:lineRule="exact"/>
        <w:rPr>
          <w:rFonts w:ascii="Times New Roman" w:hAnsi="Times New Roman" w:eastAsia="仿宋_GB2312" w:cs="Times New Roman"/>
          <w:color w:val="000000" w:themeColor="text1"/>
          <w:kern w:val="0"/>
          <w:sz w:val="32"/>
          <w:szCs w:val="32"/>
          <w:u w:val="single"/>
          <w14:textFill>
            <w14:solidFill>
              <w14:schemeClr w14:val="tx1"/>
            </w14:solidFill>
          </w14:textFill>
        </w:rPr>
      </w:pPr>
      <w:r>
        <w:rPr>
          <w:rFonts w:ascii="Times New Roman" w:hAnsi="Times New Roman" w:eastAsia="仿宋_GB2312" w:cs="Times New Roman"/>
          <w:color w:val="000000" w:themeColor="text1"/>
          <w:kern w:val="0"/>
          <w:sz w:val="32"/>
          <w:szCs w:val="32"/>
          <w:highlight w:val="none"/>
          <w14:textFill>
            <w14:solidFill>
              <w14:schemeClr w14:val="tx1"/>
            </w14:solidFill>
          </w14:textFill>
        </w:rPr>
        <w:t xml:space="preserve">    主管部门</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（公章）</w:t>
      </w:r>
      <w:r>
        <w:rPr>
          <w:rFonts w:ascii="Times New Roman" w:hAnsi="Times New Roman" w:eastAsia="仿宋_GB2312" w:cs="Times New Roman"/>
          <w:color w:val="000000" w:themeColor="text1"/>
          <w:kern w:val="0"/>
          <w:sz w:val="32"/>
          <w:szCs w:val="32"/>
          <w:highlight w:val="none"/>
          <w14:textFill>
            <w14:solidFill>
              <w14:schemeClr w14:val="tx1"/>
            </w14:solidFill>
          </w14:textFill>
        </w:rPr>
        <w:t>：</w:t>
      </w:r>
      <w:r>
        <w:rPr>
          <w:rFonts w:ascii="Times New Roman" w:hAnsi="Times New Roman" w:eastAsia="仿宋_GB2312" w:cs="Times New Roman"/>
          <w:color w:val="000000" w:themeColor="text1"/>
          <w:kern w:val="0"/>
          <w:sz w:val="32"/>
          <w:szCs w:val="32"/>
          <w:u w:val="single"/>
          <w14:textFill>
            <w14:solidFill>
              <w14:schemeClr w14:val="tx1"/>
            </w14:solidFill>
          </w14:textFill>
        </w:rPr>
        <w:t xml:space="preserve">                       </w:t>
      </w:r>
    </w:p>
    <w:p>
      <w:pPr>
        <w:widowControl/>
        <w:spacing w:line="620" w:lineRule="exact"/>
        <w:rPr>
          <w:rFonts w:ascii="Times New Roman" w:hAnsi="Times New Roman" w:eastAsia="仿宋_GB2312" w:cs="Times New Roman"/>
          <w:color w:val="000000" w:themeColor="text1"/>
          <w:kern w:val="0"/>
          <w:sz w:val="32"/>
          <w:szCs w:val="32"/>
          <w14:textFill>
            <w14:solidFill>
              <w14:schemeClr w14:val="tx1"/>
            </w14:solidFill>
          </w14:textFill>
        </w:rPr>
      </w:pPr>
    </w:p>
    <w:p>
      <w:pPr>
        <w:widowControl/>
        <w:spacing w:line="620" w:lineRule="exact"/>
        <w:rPr>
          <w:rFonts w:ascii="Times New Roman" w:hAnsi="Times New Roman" w:eastAsia="仿宋_GB2312" w:cs="Times New Roman"/>
          <w:color w:val="000000" w:themeColor="text1"/>
          <w:kern w:val="0"/>
          <w:sz w:val="32"/>
          <w:szCs w:val="32"/>
          <w:u w:val="single"/>
          <w14:textFill>
            <w14:solidFill>
              <w14:schemeClr w14:val="tx1"/>
            </w14:solidFill>
          </w14:textFill>
        </w:rPr>
      </w:pPr>
      <w:r>
        <w:rPr>
          <w:rFonts w:ascii="Times New Roman" w:hAnsi="Times New Roman" w:eastAsia="仿宋_GB2312" w:cs="Times New Roman"/>
          <w:color w:val="000000" w:themeColor="text1"/>
          <w:kern w:val="0"/>
          <w:sz w:val="32"/>
          <w:szCs w:val="32"/>
          <w14:textFill>
            <w14:solidFill>
              <w14:schemeClr w14:val="tx1"/>
            </w14:solidFill>
          </w14:textFill>
        </w:rPr>
        <w:t xml:space="preserve">    </w:t>
      </w:r>
      <w:r>
        <w:rPr>
          <w:rFonts w:hint="eastAsia" w:ascii="Times New Roman" w:hAnsi="Times New Roman" w:eastAsia="仿宋_GB2312" w:cs="Times New Roman"/>
          <w:color w:val="000000" w:themeColor="text1"/>
          <w:kern w:val="0"/>
          <w:sz w:val="32"/>
          <w:szCs w:val="32"/>
          <w14:textFill>
            <w14:solidFill>
              <w14:schemeClr w14:val="tx1"/>
            </w14:solidFill>
          </w14:textFill>
        </w:rPr>
        <w:t>填报</w:t>
      </w:r>
      <w:r>
        <w:rPr>
          <w:rFonts w:ascii="Times New Roman" w:hAnsi="Times New Roman" w:eastAsia="仿宋_GB2312" w:cs="Times New Roman"/>
          <w:color w:val="000000" w:themeColor="text1"/>
          <w:kern w:val="0"/>
          <w:sz w:val="32"/>
          <w:szCs w:val="32"/>
          <w14:textFill>
            <w14:solidFill>
              <w14:schemeClr w14:val="tx1"/>
            </w14:solidFill>
          </w14:textFill>
        </w:rPr>
        <w:t xml:space="preserve">日期： </w:t>
      </w:r>
      <w:r>
        <w:rPr>
          <w:rFonts w:ascii="Times New Roman" w:hAnsi="Times New Roman" w:eastAsia="仿宋_GB2312" w:cs="Times New Roman"/>
          <w:color w:val="000000" w:themeColor="text1"/>
          <w:kern w:val="0"/>
          <w:sz w:val="32"/>
          <w:szCs w:val="32"/>
          <w:u w:val="single"/>
          <w14:textFill>
            <w14:solidFill>
              <w14:schemeClr w14:val="tx1"/>
            </w14:solidFill>
          </w14:textFill>
        </w:rPr>
        <w:t xml:space="preserve">        年    月    日        </w:t>
      </w:r>
    </w:p>
    <w:p>
      <w:pPr>
        <w:rPr>
          <w:rFonts w:ascii="Times New Roman" w:hAnsi="Times New Roman" w:eastAsia="仿宋_GB2312" w:cs="Times New Roman"/>
          <w:color w:val="000000" w:themeColor="text1"/>
          <w14:textFill>
            <w14:solidFill>
              <w14:schemeClr w14:val="tx1"/>
            </w14:solidFill>
          </w14:textFill>
        </w:rPr>
      </w:pPr>
    </w:p>
    <w:p>
      <w:pPr>
        <w:pStyle w:val="3"/>
        <w:rPr>
          <w:rFonts w:ascii="Times New Roman" w:hAnsi="Times New Roman" w:eastAsia="仿宋_GB2312" w:cs="Times New Roman"/>
          <w:color w:val="000000" w:themeColor="text1"/>
          <w14:textFill>
            <w14:solidFill>
              <w14:schemeClr w14:val="tx1"/>
            </w14:solidFill>
          </w14:textFill>
        </w:rPr>
      </w:pPr>
    </w:p>
    <w:p>
      <w:pPr>
        <w:widowControl/>
        <w:spacing w:line="620" w:lineRule="exact"/>
        <w:jc w:val="center"/>
        <w:rPr>
          <w:rFonts w:ascii="Times New Roman" w:hAnsi="Times New Roman" w:eastAsia="仿宋" w:cs="Times New Roman"/>
          <w:b/>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kern w:val="0"/>
          <w:sz w:val="32"/>
          <w:szCs w:val="36"/>
          <w14:textFill>
            <w14:solidFill>
              <w14:schemeClr w14:val="tx1"/>
            </w14:solidFill>
          </w14:textFill>
        </w:rPr>
        <w:t>河南省科学技术厅制</w:t>
      </w:r>
    </w:p>
    <w:p>
      <w:pPr>
        <w:rPr>
          <w:rFonts w:ascii="Times New Roman" w:hAnsi="Times New Roman" w:cs="Times New Roman"/>
          <w:b/>
          <w:bCs/>
          <w:color w:val="000000" w:themeColor="text1"/>
          <w:sz w:val="32"/>
          <w:szCs w:val="36"/>
          <w14:textFill>
            <w14:solidFill>
              <w14:schemeClr w14:val="tx1"/>
            </w14:solidFill>
          </w14:textFill>
        </w:rPr>
      </w:pPr>
    </w:p>
    <w:p>
      <w:pPr>
        <w:spacing w:line="480" w:lineRule="auto"/>
        <w:jc w:val="center"/>
        <w:rPr>
          <w:rFonts w:ascii="Times New Roman" w:hAnsi="Times New Roman" w:eastAsia="方正小标宋_GBK" w:cs="Times New Roman"/>
          <w:color w:val="000000" w:themeColor="text1"/>
          <w:sz w:val="44"/>
          <w14:textFill>
            <w14:solidFill>
              <w14:schemeClr w14:val="tx1"/>
            </w14:solidFill>
          </w14:textFill>
        </w:rPr>
      </w:pPr>
    </w:p>
    <w:p>
      <w:pPr>
        <w:spacing w:line="480" w:lineRule="auto"/>
        <w:jc w:val="center"/>
        <w:rPr>
          <w:rFonts w:hint="eastAsia" w:ascii="方正小标宋简体" w:hAnsi="方正小标宋简体" w:eastAsia="方正小标宋简体" w:cs="方正小标宋简体"/>
          <w:color w:val="000000" w:themeColor="text1"/>
          <w:sz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14:textFill>
            <w14:solidFill>
              <w14:schemeClr w14:val="tx1"/>
            </w14:solidFill>
          </w14:textFill>
        </w:rPr>
        <w:t>填  报  说  明</w:t>
      </w:r>
    </w:p>
    <w:p>
      <w:pPr>
        <w:spacing w:line="360" w:lineRule="auto"/>
        <w:ind w:firstLine="484" w:firstLineChars="202"/>
        <w:rPr>
          <w:rFonts w:ascii="Times New Roman" w:hAnsi="Times New Roman" w:eastAsia="仿宋_GB2312" w:cs="Times New Roman"/>
          <w:color w:val="000000" w:themeColor="text1"/>
          <w:sz w:val="24"/>
          <w14:textFill>
            <w14:solidFill>
              <w14:schemeClr w14:val="tx1"/>
            </w14:solidFill>
          </w14:textFill>
        </w:rPr>
      </w:pPr>
    </w:p>
    <w:p>
      <w:pPr>
        <w:tabs>
          <w:tab w:val="left" w:pos="435"/>
        </w:tabs>
        <w:spacing w:line="600" w:lineRule="exact"/>
        <w:ind w:firstLine="640" w:firstLineChars="200"/>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lang w:eastAsia="zh-CN" w:bidi="ar"/>
          <w14:textFill>
            <w14:solidFill>
              <w14:schemeClr w14:val="tx1"/>
            </w14:solidFill>
          </w14:textFill>
        </w:rPr>
        <w:t>《河南省“小小科学家科技创新操作室”绩效评估报告</w:t>
      </w:r>
      <w:r>
        <w:rPr>
          <w:rFonts w:hint="default" w:ascii="Times New Roman" w:hAnsi="Times New Roman" w:eastAsia="仿宋_GB2312" w:cs="Times New Roman"/>
          <w:color w:val="000000" w:themeColor="text1"/>
          <w:kern w:val="0"/>
          <w:sz w:val="32"/>
          <w:szCs w:val="32"/>
          <w14:textFill>
            <w14:solidFill>
              <w14:schemeClr w14:val="tx1"/>
            </w14:solidFill>
          </w14:textFill>
        </w:rPr>
        <w:t>》是对</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“操作室”</w:t>
      </w:r>
      <w:r>
        <w:rPr>
          <w:rFonts w:hint="default" w:ascii="Times New Roman" w:hAnsi="Times New Roman" w:eastAsia="仿宋_GB2312" w:cs="Times New Roman"/>
          <w:color w:val="000000" w:themeColor="text1"/>
          <w:kern w:val="0"/>
          <w:sz w:val="32"/>
          <w:szCs w:val="32"/>
          <w14:textFill>
            <w14:solidFill>
              <w14:schemeClr w14:val="tx1"/>
            </w14:solidFill>
          </w14:textFill>
        </w:rPr>
        <w:t>建设运行情况的全面总结，应按要求如实填报，并提供必要的证明材料。</w:t>
      </w:r>
    </w:p>
    <w:p>
      <w:pPr>
        <w:tabs>
          <w:tab w:val="left" w:pos="435"/>
        </w:tabs>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报告中涉及的内容，须是</w:t>
      </w:r>
      <w:r>
        <w:rPr>
          <w:rFonts w:hint="default" w:ascii="Times New Roman" w:hAnsi="Times New Roman" w:eastAsia="仿宋_GB2312" w:cs="Times New Roman"/>
          <w:color w:val="000000" w:themeColor="text1"/>
          <w:sz w:val="32"/>
          <w:szCs w:val="32"/>
          <w:highlight w:val="none"/>
          <w:lang w:eastAsia="zh-CN" w:bidi="ar"/>
          <w14:textFill>
            <w14:solidFill>
              <w14:schemeClr w14:val="tx1"/>
            </w14:solidFill>
          </w14:textFill>
        </w:rPr>
        <w:t>“操作室”</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2024年以来相关工作进展及数据。</w:t>
      </w:r>
    </w:p>
    <w:p>
      <w:pPr>
        <w:tabs>
          <w:tab w:val="left" w:pos="435"/>
        </w:tabs>
        <w:spacing w:line="60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 xml:space="preserve">. </w:t>
      </w:r>
      <w:r>
        <w:rPr>
          <w:rFonts w:hint="default" w:ascii="Times New Roman" w:hAnsi="Times New Roman" w:eastAsia="仿宋_GB2312" w:cs="Times New Roman"/>
          <w:color w:val="000000" w:themeColor="text1"/>
          <w:kern w:val="0"/>
          <w:sz w:val="32"/>
          <w:szCs w:val="28"/>
          <w:highlight w:val="none"/>
          <w:lang w:val="en-US" w:eastAsia="zh-CN"/>
          <w14:textFill>
            <w14:solidFill>
              <w14:schemeClr w14:val="tx1"/>
            </w14:solidFill>
          </w14:textFill>
        </w:rPr>
        <w:t>各表内栏目及文字阐述部分不得空缺，文字阐述应清晰</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完整</w:t>
      </w:r>
      <w:r>
        <w:rPr>
          <w:rFonts w:hint="default" w:ascii="Times New Roman" w:hAnsi="Times New Roman" w:eastAsia="仿宋_GB2312" w:cs="Times New Roman"/>
          <w:color w:val="000000" w:themeColor="text1"/>
          <w:kern w:val="0"/>
          <w:sz w:val="32"/>
          <w:szCs w:val="28"/>
          <w:highlight w:val="none"/>
          <w:lang w:val="en-US" w:eastAsia="zh-CN"/>
          <w14:textFill>
            <w14:solidFill>
              <w14:schemeClr w14:val="tx1"/>
            </w14:solidFill>
          </w14:textFill>
        </w:rPr>
        <w:t>、简明扼要、重点突出，各表内栏目如无此项内容时应填报“无”</w:t>
      </w:r>
      <w:bookmarkStart w:id="0" w:name="_GoBack"/>
      <w:bookmarkEnd w:id="0"/>
      <w:r>
        <w:rPr>
          <w:rFonts w:hint="default" w:ascii="Times New Roman" w:hAnsi="Times New Roman" w:eastAsia="仿宋_GB2312" w:cs="Times New Roman"/>
          <w:color w:val="000000" w:themeColor="text1"/>
          <w:sz w:val="32"/>
          <w:szCs w:val="32"/>
          <w:highlight w:val="none"/>
          <w14:textFill>
            <w14:solidFill>
              <w14:schemeClr w14:val="tx1"/>
            </w14:solidFill>
          </w14:textFill>
        </w:rPr>
        <w:t>；数据保留小数点后2位。</w:t>
      </w:r>
    </w:p>
    <w:p>
      <w:pPr>
        <w:tabs>
          <w:tab w:val="left" w:pos="435"/>
        </w:tabs>
        <w:spacing w:line="60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kern w:val="0"/>
          <w:sz w:val="32"/>
          <w:szCs w:val="28"/>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kern w:val="0"/>
          <w:sz w:val="32"/>
          <w:szCs w:val="28"/>
          <w:highlight w:val="none"/>
          <w14:textFill>
            <w14:solidFill>
              <w14:schemeClr w14:val="tx1"/>
            </w14:solidFill>
          </w14:textFill>
        </w:rPr>
        <w:t xml:space="preserve">. </w:t>
      </w:r>
      <w:r>
        <w:rPr>
          <w:rFonts w:hint="eastAsia" w:ascii="Times New Roman" w:hAnsi="Times New Roman" w:eastAsia="仿宋_GB2312" w:cs="Times New Roman"/>
          <w:color w:val="000000" w:themeColor="text1"/>
          <w:kern w:val="0"/>
          <w:sz w:val="32"/>
          <w:szCs w:val="28"/>
          <w:highlight w:val="none"/>
          <w:lang w:eastAsia="zh-CN"/>
          <w14:textFill>
            <w14:solidFill>
              <w14:schemeClr w14:val="tx1"/>
            </w14:solidFill>
          </w14:textFill>
        </w:rPr>
        <w:t>报告</w:t>
      </w:r>
      <w:r>
        <w:rPr>
          <w:rFonts w:hint="default" w:ascii="Times New Roman" w:hAnsi="Times New Roman" w:eastAsia="仿宋_GB2312" w:cs="Times New Roman"/>
          <w:color w:val="000000" w:themeColor="text1"/>
          <w:kern w:val="0"/>
          <w:sz w:val="32"/>
          <w:szCs w:val="28"/>
          <w:highlight w:val="none"/>
          <w14:textFill>
            <w14:solidFill>
              <w14:schemeClr w14:val="tx1"/>
            </w14:solidFill>
          </w14:textFill>
        </w:rPr>
        <w:t>中的单位名称请按规范全称填写，并与单位公章一致。</w:t>
      </w:r>
    </w:p>
    <w:p>
      <w:pPr>
        <w:keepNext w:val="0"/>
        <w:keepLines w:val="0"/>
        <w:pageBreakBefore w:val="0"/>
        <w:widowControl/>
        <w:kinsoku/>
        <w:wordWrap/>
        <w:overflowPunct/>
        <w:topLinePunct w:val="0"/>
        <w:autoSpaceDE/>
        <w:autoSpaceDN/>
        <w:bidi w:val="0"/>
        <w:adjustRightInd/>
        <w:spacing w:line="578"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28"/>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kern w:val="0"/>
          <w:sz w:val="32"/>
          <w:szCs w:val="28"/>
          <w:highlight w:val="none"/>
          <w14:textFill>
            <w14:solidFill>
              <w14:schemeClr w14:val="tx1"/>
            </w14:solidFill>
          </w14:textFill>
        </w:rPr>
        <w:t xml:space="preserve">. </w:t>
      </w:r>
      <w:r>
        <w:rPr>
          <w:rFonts w:hint="eastAsia" w:ascii="Times New Roman" w:hAnsi="Times New Roman" w:eastAsia="仿宋_GB2312" w:cs="Times New Roman"/>
          <w:color w:val="000000" w:themeColor="text1"/>
          <w:kern w:val="0"/>
          <w:sz w:val="32"/>
          <w:szCs w:val="28"/>
          <w:highlight w:val="none"/>
          <w:lang w:eastAsia="zh-CN"/>
          <w14:textFill>
            <w14:solidFill>
              <w14:schemeClr w14:val="tx1"/>
            </w14:solidFill>
          </w14:textFill>
        </w:rPr>
        <w:t>报告</w:t>
      </w:r>
      <w:r>
        <w:rPr>
          <w:rFonts w:hint="default" w:ascii="Times New Roman" w:hAnsi="Times New Roman" w:eastAsia="仿宋_GB2312" w:cs="Times New Roman"/>
          <w:color w:val="000000" w:themeColor="text1"/>
          <w:kern w:val="0"/>
          <w:sz w:val="32"/>
          <w:szCs w:val="28"/>
          <w:highlight w:val="none"/>
          <w14:textFill>
            <w14:solidFill>
              <w14:schemeClr w14:val="tx1"/>
            </w14:solidFill>
          </w14:textFill>
        </w:rPr>
        <w:t>中未列但需说明的内容可加附页，相关证明文件等材料应作为附件一并报送</w:t>
      </w:r>
      <w:r>
        <w:rPr>
          <w:rFonts w:hint="eastAsia" w:ascii="Times New Roman" w:hAnsi="Times New Roman" w:eastAsia="仿宋_GB2312" w:cs="Times New Roman"/>
          <w:color w:val="000000" w:themeColor="text1"/>
          <w:kern w:val="0"/>
          <w:sz w:val="32"/>
          <w:szCs w:val="28"/>
          <w:highlight w:val="none"/>
          <w:lang w:eastAsia="zh-CN"/>
          <w14:textFill>
            <w14:solidFill>
              <w14:schemeClr w14:val="tx1"/>
            </w14:solidFill>
          </w14:textFill>
        </w:rPr>
        <w:t>。</w:t>
      </w:r>
    </w:p>
    <w:p>
      <w:pPr>
        <w:tabs>
          <w:tab w:val="left" w:pos="435"/>
        </w:tabs>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 绩效评估材料中不得有任何涉及国家秘密的内容，所有内容应可公开。</w:t>
      </w:r>
    </w:p>
    <w:p>
      <w:pPr>
        <w:tabs>
          <w:tab w:val="left" w:pos="435"/>
        </w:tabs>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p>
    <w:p>
      <w:pPr>
        <w:tabs>
          <w:tab w:val="left" w:pos="435"/>
        </w:tabs>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p>
    <w:p>
      <w:pPr>
        <w:rPr>
          <w:rFonts w:ascii="Times New Roman" w:hAnsi="Times New Roman" w:eastAsia="仿宋_GB2312" w:cs="Times New Roman"/>
          <w:color w:val="000000" w:themeColor="text1"/>
          <w14:textFill>
            <w14:solidFill>
              <w14:schemeClr w14:val="tx1"/>
            </w14:solidFill>
          </w14:textFill>
        </w:rPr>
      </w:pPr>
    </w:p>
    <w:p>
      <w:pPr>
        <w:widowControl/>
        <w:jc w:val="left"/>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br w:type="page"/>
      </w:r>
    </w:p>
    <w:p>
      <w:pPr>
        <w:spacing w:line="480" w:lineRule="auto"/>
        <w:jc w:val="center"/>
        <w:rPr>
          <w:rFonts w:hint="eastAsia" w:ascii="方正小标宋简体" w:hAnsi="方正小标宋简体" w:eastAsia="方正小标宋简体" w:cs="方正小标宋简体"/>
          <w:color w:val="000000" w:themeColor="text1"/>
          <w14:textFill>
            <w14:solidFill>
              <w14:schemeClr w14:val="tx1"/>
            </w14:solidFill>
          </w14:textFill>
        </w:rPr>
      </w:pPr>
      <w:r>
        <w:rPr>
          <w:rFonts w:hint="eastAsia" w:ascii="方正小标宋简体" w:hAnsi="方正小标宋简体" w:eastAsia="方正小标宋简体" w:cs="方正小标宋简体"/>
          <w:color w:val="000000" w:themeColor="text1"/>
          <w:sz w:val="44"/>
          <w14:textFill>
            <w14:solidFill>
              <w14:schemeClr w14:val="tx1"/>
            </w14:solidFill>
          </w14:textFill>
        </w:rPr>
        <w:t>承  诺  书</w:t>
      </w:r>
    </w:p>
    <w:p>
      <w:pPr>
        <w:rPr>
          <w:rFonts w:ascii="Times New Roman" w:hAnsi="Times New Roman" w:eastAsia="仿宋_GB2312" w:cs="Times New Roman"/>
          <w:color w:val="000000" w:themeColor="text1"/>
          <w14:textFill>
            <w14:solidFill>
              <w14:schemeClr w14:val="tx1"/>
            </w14:solidFill>
          </w14:textFill>
        </w:rPr>
      </w:pPr>
    </w:p>
    <w:p>
      <w:pPr>
        <w:spacing w:line="480" w:lineRule="auto"/>
        <w:ind w:firstLine="646" w:firstLineChars="202"/>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我单位清楚了解河南省“小小科学家科技创新操作室”相关政策规定，认真履行“操作室”建设运行责任，</w:t>
      </w:r>
      <w:r>
        <w:rPr>
          <w:rFonts w:hint="eastAsia" w:ascii="仿宋_GB2312" w:hAnsi="仿宋_GB2312" w:eastAsia="仿宋_GB2312" w:cs="仿宋_GB2312"/>
          <w:color w:val="000000" w:themeColor="text1"/>
          <w:sz w:val="32"/>
          <w:szCs w:val="32"/>
          <w:lang w:eastAsia="zh-CN"/>
          <w14:textFill>
            <w14:solidFill>
              <w14:schemeClr w14:val="tx1"/>
            </w14:solidFill>
          </w14:textFill>
        </w:rPr>
        <w:t>按照建设标准开展工作，</w:t>
      </w:r>
      <w:r>
        <w:rPr>
          <w:rFonts w:hint="eastAsia" w:ascii="仿宋_GB2312" w:hAnsi="仿宋_GB2312" w:eastAsia="仿宋_GB2312" w:cs="仿宋_GB2312"/>
          <w:color w:val="000000" w:themeColor="text1"/>
          <w:sz w:val="32"/>
          <w:szCs w:val="32"/>
          <w14:textFill>
            <w14:solidFill>
              <w14:schemeClr w14:val="tx1"/>
            </w14:solidFill>
          </w14:textFill>
        </w:rPr>
        <w:t>按规定参与“操作室”绩效评估工作，并</w:t>
      </w:r>
      <w:r>
        <w:rPr>
          <w:rFonts w:hint="eastAsia" w:ascii="仿宋_GB2312" w:hAnsi="仿宋_GB2312" w:eastAsia="仿宋_GB2312" w:cs="仿宋_GB2312"/>
          <w:color w:val="000000" w:themeColor="text1"/>
          <w:sz w:val="32"/>
          <w:szCs w:val="32"/>
          <w:lang w:eastAsia="zh-CN"/>
          <w14:textFill>
            <w14:solidFill>
              <w14:schemeClr w14:val="tx1"/>
            </w14:solidFill>
          </w14:textFill>
        </w:rPr>
        <w:t>作</w:t>
      </w:r>
      <w:r>
        <w:rPr>
          <w:rFonts w:hint="eastAsia" w:ascii="仿宋_GB2312" w:hAnsi="仿宋_GB2312" w:eastAsia="仿宋_GB2312" w:cs="仿宋_GB2312"/>
          <w:color w:val="000000" w:themeColor="text1"/>
          <w:sz w:val="32"/>
          <w:szCs w:val="32"/>
          <w14:textFill>
            <w14:solidFill>
              <w14:schemeClr w14:val="tx1"/>
            </w14:solidFill>
          </w14:textFill>
        </w:rPr>
        <w:t>出如下承诺：报告所填报的数据真实、有效，所提供的附件材料与报告数据一致，并对所填信息的真实性、有效性承担法律责任。</w:t>
      </w: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p>
    <w:p>
      <w:pPr>
        <w:wordWrap w:val="0"/>
        <w:jc w:val="righ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“操作室”</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建设单位</w:t>
      </w:r>
      <w:r>
        <w:rPr>
          <w:rFonts w:hint="eastAsia" w:ascii="仿宋_GB2312" w:hAnsi="仿宋_GB2312" w:eastAsia="仿宋_GB2312" w:cs="仿宋_GB2312"/>
          <w:color w:val="000000" w:themeColor="text1"/>
          <w:sz w:val="32"/>
          <w:szCs w:val="32"/>
          <w14:textFill>
            <w14:solidFill>
              <w14:schemeClr w14:val="tx1"/>
            </w14:solidFill>
          </w14:textFill>
        </w:rPr>
        <w:t xml:space="preserve">负责人签名：          </w:t>
      </w:r>
    </w:p>
    <w:p>
      <w:pPr>
        <w:wordWrap w:val="0"/>
        <w:jc w:val="righ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年    月   日    </w:t>
      </w:r>
    </w:p>
    <w:p>
      <w:pPr>
        <w:spacing w:line="620" w:lineRule="exact"/>
        <w:jc w:val="center"/>
        <w:rPr>
          <w:rFonts w:hint="eastAsia" w:ascii="仿宋_GB2312" w:hAnsi="仿宋_GB2312" w:eastAsia="仿宋_GB2312" w:cs="仿宋_GB2312"/>
          <w:b/>
          <w:bCs/>
          <w:color w:val="000000" w:themeColor="text1"/>
          <w:sz w:val="32"/>
          <w:szCs w:val="36"/>
          <w14:textFill>
            <w14:solidFill>
              <w14:schemeClr w14:val="tx1"/>
            </w14:solidFill>
          </w14:textFill>
        </w:rPr>
      </w:pPr>
    </w:p>
    <w:p>
      <w:pPr>
        <w:rPr>
          <w:rFonts w:ascii="Times New Roman" w:hAnsi="Times New Roman" w:eastAsia="仿宋_GB2312" w:cs="Times New Roman"/>
          <w:b/>
          <w:color w:val="000000" w:themeColor="text1"/>
          <w:sz w:val="44"/>
          <w14:textFill>
            <w14:solidFill>
              <w14:schemeClr w14:val="tx1"/>
            </w14:solidFill>
          </w14:textFill>
        </w:rPr>
      </w:pPr>
      <w:r>
        <w:rPr>
          <w:rFonts w:ascii="Times New Roman" w:hAnsi="Times New Roman" w:eastAsia="仿宋_GB2312" w:cs="Times New Roman"/>
          <w:b/>
          <w:color w:val="000000" w:themeColor="text1"/>
          <w:sz w:val="44"/>
          <w14:textFill>
            <w14:solidFill>
              <w14:schemeClr w14:val="tx1"/>
            </w14:solidFill>
          </w14:textFill>
        </w:rPr>
        <w:br w:type="page"/>
      </w:r>
    </w:p>
    <w:p>
      <w:pPr>
        <w:pStyle w:val="2"/>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imes New Roman" w:hAnsi="Times New Roman" w:eastAsia="黑体" w:cs="Times New Roman"/>
          <w:color w:val="000000" w:themeColor="text1"/>
          <w:kern w:val="0"/>
          <w:sz w:val="28"/>
          <w:szCs w:val="21"/>
          <w:lang w:val="en-US" w:eastAsia="zh-CN" w:bidi="ar-SA"/>
          <w14:textFill>
            <w14:solidFill>
              <w14:schemeClr w14:val="tx1"/>
            </w14:solidFill>
          </w14:textFill>
        </w:rPr>
      </w:pPr>
      <w:r>
        <w:rPr>
          <w:rFonts w:hint="eastAsia" w:ascii="Times New Roman" w:hAnsi="Times New Roman" w:eastAsia="黑体" w:cs="Times New Roman"/>
          <w:color w:val="000000" w:themeColor="text1"/>
          <w:kern w:val="0"/>
          <w:sz w:val="28"/>
          <w:szCs w:val="21"/>
          <w:lang w:val="en-US" w:eastAsia="zh-CN" w:bidi="ar-SA"/>
          <w14:textFill>
            <w14:solidFill>
              <w14:schemeClr w14:val="tx1"/>
            </w14:solidFill>
          </w14:textFill>
        </w:rPr>
        <w:t>一、“操作室”基本信息</w:t>
      </w:r>
    </w:p>
    <w:tbl>
      <w:tblPr>
        <w:tblStyle w:val="5"/>
        <w:tblW w:w="9663" w:type="dxa"/>
        <w:jc w:val="center"/>
        <w:tblInd w:w="0" w:type="dxa"/>
        <w:tblLayout w:type="fixed"/>
        <w:tblCellMar>
          <w:top w:w="0" w:type="dxa"/>
          <w:left w:w="108" w:type="dxa"/>
          <w:bottom w:w="0" w:type="dxa"/>
          <w:right w:w="108" w:type="dxa"/>
        </w:tblCellMar>
      </w:tblPr>
      <w:tblGrid>
        <w:gridCol w:w="1885"/>
        <w:gridCol w:w="952"/>
        <w:gridCol w:w="1035"/>
        <w:gridCol w:w="1227"/>
        <w:gridCol w:w="1518"/>
        <w:gridCol w:w="765"/>
        <w:gridCol w:w="1171"/>
        <w:gridCol w:w="1110"/>
      </w:tblGrid>
      <w:tr>
        <w:tblPrEx>
          <w:tblLayout w:type="fixed"/>
          <w:tblCellMar>
            <w:top w:w="0" w:type="dxa"/>
            <w:left w:w="108" w:type="dxa"/>
            <w:bottom w:w="0" w:type="dxa"/>
            <w:right w:w="108" w:type="dxa"/>
          </w:tblCellMar>
        </w:tblPrEx>
        <w:trPr>
          <w:trHeight w:val="454" w:hRule="atLeast"/>
          <w:jc w:val="center"/>
        </w:trPr>
        <w:tc>
          <w:tcPr>
            <w:tcW w:w="1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lang w:eastAsia="zh-CN"/>
                <w14:textFill>
                  <w14:solidFill>
                    <w14:schemeClr w14:val="tx1"/>
                  </w14:solidFill>
                </w14:textFill>
              </w:rPr>
              <w:t>建设单位名称</w:t>
            </w:r>
          </w:p>
        </w:tc>
        <w:tc>
          <w:tcPr>
            <w:tcW w:w="7778" w:type="dxa"/>
            <w:gridSpan w:val="7"/>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885" w:type="dxa"/>
            <w:vMerge w:val="restart"/>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负责人</w:t>
            </w:r>
          </w:p>
        </w:tc>
        <w:tc>
          <w:tcPr>
            <w:tcW w:w="952" w:type="dxa"/>
            <w:vMerge w:val="restart"/>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62"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职务/职称</w:t>
            </w:r>
          </w:p>
        </w:tc>
        <w:tc>
          <w:tcPr>
            <w:tcW w:w="4564" w:type="dxa"/>
            <w:gridSpan w:val="4"/>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88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952" w:type="dxa"/>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62"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办公电话</w:t>
            </w:r>
          </w:p>
        </w:tc>
        <w:tc>
          <w:tcPr>
            <w:tcW w:w="1518"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76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手机</w:t>
            </w:r>
          </w:p>
        </w:tc>
        <w:tc>
          <w:tcPr>
            <w:tcW w:w="2281"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通讯地址</w:t>
            </w:r>
          </w:p>
        </w:tc>
        <w:tc>
          <w:tcPr>
            <w:tcW w:w="3214"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邮政编码</w:t>
            </w:r>
          </w:p>
        </w:tc>
        <w:tc>
          <w:tcPr>
            <w:tcW w:w="2281"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885" w:type="dxa"/>
            <w:vMerge w:val="restart"/>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操作室</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分管部门</w:t>
            </w:r>
          </w:p>
        </w:tc>
        <w:tc>
          <w:tcPr>
            <w:tcW w:w="952" w:type="dxa"/>
            <w:vMerge w:val="restart"/>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035" w:type="dxa"/>
            <w:vMerge w:val="restart"/>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操作室负责人</w:t>
            </w:r>
          </w:p>
        </w:tc>
        <w:tc>
          <w:tcPr>
            <w:tcW w:w="1227" w:type="dxa"/>
            <w:vMerge w:val="restart"/>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518" w:type="dxa"/>
            <w:vMerge w:val="restar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职务/职称</w:t>
            </w:r>
          </w:p>
        </w:tc>
        <w:tc>
          <w:tcPr>
            <w:tcW w:w="765" w:type="dxa"/>
            <w:vMerge w:val="restar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17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办公</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电话</w:t>
            </w:r>
          </w:p>
        </w:tc>
        <w:tc>
          <w:tcPr>
            <w:tcW w:w="111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88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952" w:type="dxa"/>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035" w:type="dxa"/>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227" w:type="dxa"/>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518"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765"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17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手机</w:t>
            </w:r>
          </w:p>
        </w:tc>
        <w:tc>
          <w:tcPr>
            <w:tcW w:w="111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885" w:type="dxa"/>
            <w:vMerge w:val="restart"/>
            <w:tcBorders>
              <w:top w:val="nil"/>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联系人</w:t>
            </w:r>
          </w:p>
        </w:tc>
        <w:tc>
          <w:tcPr>
            <w:tcW w:w="952" w:type="dxa"/>
            <w:vMerge w:val="restart"/>
            <w:tcBorders>
              <w:top w:val="nil"/>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035" w:type="dxa"/>
            <w:vMerge w:val="restart"/>
            <w:tcBorders>
              <w:top w:val="nil"/>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职务/</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职称</w:t>
            </w:r>
          </w:p>
        </w:tc>
        <w:tc>
          <w:tcPr>
            <w:tcW w:w="1227" w:type="dxa"/>
            <w:vMerge w:val="restart"/>
            <w:tcBorders>
              <w:top w:val="nil"/>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518"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办公电话</w:t>
            </w:r>
          </w:p>
        </w:tc>
        <w:tc>
          <w:tcPr>
            <w:tcW w:w="3046"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885"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952" w:type="dxa"/>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035" w:type="dxa"/>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227" w:type="dxa"/>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518"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手    机</w:t>
            </w:r>
          </w:p>
        </w:tc>
        <w:tc>
          <w:tcPr>
            <w:tcW w:w="3046"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69" w:hRule="atLeast"/>
          <w:jc w:val="center"/>
        </w:trPr>
        <w:tc>
          <w:tcPr>
            <w:tcW w:w="1885"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952" w:type="dxa"/>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035" w:type="dxa"/>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227" w:type="dxa"/>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518"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电子邮箱</w:t>
            </w:r>
          </w:p>
        </w:tc>
        <w:tc>
          <w:tcPr>
            <w:tcW w:w="3046"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bl>
    <w:p>
      <w:pPr>
        <w:pStyle w:val="2"/>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黑体" w:cs="Times New Roman"/>
          <w:color w:val="000000" w:themeColor="text1"/>
          <w:kern w:val="0"/>
          <w:sz w:val="28"/>
          <w:szCs w:val="21"/>
          <w:lang w:val="en-US" w:eastAsia="zh-CN" w:bidi="ar-SA"/>
          <w14:textFill>
            <w14:solidFill>
              <w14:schemeClr w14:val="tx1"/>
            </w14:solidFill>
          </w14:textFill>
        </w:rPr>
      </w:pPr>
      <w:r>
        <w:rPr>
          <w:rFonts w:hint="eastAsia" w:ascii="Times New Roman" w:hAnsi="Times New Roman" w:eastAsia="黑体" w:cs="Times New Roman"/>
          <w:color w:val="000000" w:themeColor="text1"/>
          <w:kern w:val="0"/>
          <w:sz w:val="28"/>
          <w:szCs w:val="21"/>
          <w:lang w:val="en-US" w:eastAsia="zh-CN" w:bidi="ar-SA"/>
          <w14:textFill>
            <w14:solidFill>
              <w14:schemeClr w14:val="tx1"/>
            </w14:solidFill>
          </w14:textFill>
        </w:rPr>
        <w:t>二、科普能力建设</w:t>
      </w:r>
    </w:p>
    <w:tbl>
      <w:tblPr>
        <w:tblStyle w:val="5"/>
        <w:tblW w:w="9663" w:type="dxa"/>
        <w:jc w:val="center"/>
        <w:tblInd w:w="0" w:type="dxa"/>
        <w:tblLayout w:type="fixed"/>
        <w:tblCellMar>
          <w:top w:w="0" w:type="dxa"/>
          <w:left w:w="108" w:type="dxa"/>
          <w:bottom w:w="0" w:type="dxa"/>
          <w:right w:w="108" w:type="dxa"/>
        </w:tblCellMar>
      </w:tblPr>
      <w:tblGrid>
        <w:gridCol w:w="1325"/>
        <w:gridCol w:w="945"/>
        <w:gridCol w:w="1215"/>
        <w:gridCol w:w="792"/>
        <w:gridCol w:w="822"/>
        <w:gridCol w:w="663"/>
        <w:gridCol w:w="855"/>
        <w:gridCol w:w="765"/>
        <w:gridCol w:w="1518"/>
        <w:gridCol w:w="763"/>
      </w:tblGrid>
      <w:tr>
        <w:tblPrEx>
          <w:tblLayout w:type="fixed"/>
          <w:tblCellMar>
            <w:top w:w="0" w:type="dxa"/>
            <w:left w:w="108" w:type="dxa"/>
            <w:bottom w:w="0" w:type="dxa"/>
            <w:right w:w="108" w:type="dxa"/>
          </w:tblCellMar>
        </w:tblPrEx>
        <w:trPr>
          <w:trHeight w:val="454" w:hRule="atLeast"/>
          <w:jc w:val="center"/>
        </w:trPr>
        <w:tc>
          <w:tcPr>
            <w:tcW w:w="13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操作室面积（m</w:t>
            </w:r>
            <w:r>
              <w:rPr>
                <w:rFonts w:hint="default" w:ascii="Times New Roman" w:hAnsi="Times New Roman" w:eastAsia="仿宋_GB2312" w:cs="Times New Roman"/>
                <w:color w:val="000000" w:themeColor="text1"/>
                <w:kern w:val="0"/>
                <w:sz w:val="24"/>
                <w:vertAlign w:val="superscript"/>
                <w14:textFill>
                  <w14:solidFill>
                    <w14:schemeClr w14:val="tx1"/>
                  </w14:solidFill>
                </w14:textFill>
              </w:rPr>
              <w:t>2</w:t>
            </w:r>
            <w:r>
              <w:rPr>
                <w:rFonts w:hint="default" w:ascii="Times New Roman" w:hAnsi="Times New Roman" w:eastAsia="仿宋_GB2312" w:cs="Times New Roman"/>
                <w:color w:val="000000" w:themeColor="text1"/>
                <w:kern w:val="0"/>
                <w:sz w:val="24"/>
                <w14:textFill>
                  <w14:solidFill>
                    <w14:schemeClr w14:val="tx1"/>
                  </w14:solidFill>
                </w14:textFill>
              </w:rPr>
              <w:t>）</w:t>
            </w:r>
          </w:p>
        </w:tc>
        <w:tc>
          <w:tcPr>
            <w:tcW w:w="94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21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eastAsia" w:ascii="Times New Roman" w:hAnsi="Times New Roman" w:eastAsia="仿宋_GB2312" w:cs="Times New Roman"/>
                <w:color w:val="000000" w:themeColor="text1"/>
                <w:kern w:val="0"/>
                <w:sz w:val="24"/>
                <w:lang w:eastAsia="zh-CN"/>
                <w14:textFill>
                  <w14:solidFill>
                    <w14:schemeClr w14:val="tx1"/>
                  </w14:solidFill>
                </w14:textFill>
              </w:rPr>
              <w:t>操作室每年开放天数（</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天</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w:t>
            </w:r>
          </w:p>
        </w:tc>
        <w:tc>
          <w:tcPr>
            <w:tcW w:w="1614"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518"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lang w:eastAsia="zh-CN"/>
                <w14:textFill>
                  <w14:solidFill>
                    <w14:schemeClr w14:val="tx1"/>
                  </w14:solidFill>
                </w14:textFill>
              </w:rPr>
              <w:t>科学研究试验设备及配套设施</w:t>
            </w:r>
            <w:r>
              <w:rPr>
                <w:rFonts w:hint="default" w:ascii="Times New Roman" w:hAnsi="Times New Roman" w:eastAsia="仿宋_GB2312" w:cs="Times New Roman"/>
                <w:color w:val="000000" w:themeColor="text1"/>
                <w:kern w:val="0"/>
                <w:sz w:val="24"/>
                <w14:textFill>
                  <w14:solidFill>
                    <w14:schemeClr w14:val="tx1"/>
                  </w14:solidFill>
                </w14:textFill>
              </w:rPr>
              <w:t>（</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套</w:t>
            </w:r>
            <w:r>
              <w:rPr>
                <w:rFonts w:hint="default" w:ascii="Times New Roman" w:hAnsi="Times New Roman" w:eastAsia="仿宋_GB2312" w:cs="Times New Roman"/>
                <w:color w:val="000000" w:themeColor="text1"/>
                <w:kern w:val="0"/>
                <w:sz w:val="24"/>
                <w14:textFill>
                  <w14:solidFill>
                    <w14:schemeClr w14:val="tx1"/>
                  </w14:solidFill>
                </w14:textFill>
              </w:rPr>
              <w:t>）</w:t>
            </w:r>
          </w:p>
        </w:tc>
        <w:tc>
          <w:tcPr>
            <w:tcW w:w="3046"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3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eastAsia" w:ascii="Times New Roman" w:hAnsi="Times New Roman" w:eastAsia="仿宋_GB2312" w:cs="Times New Roman"/>
                <w:color w:val="000000" w:themeColor="text1"/>
                <w:kern w:val="0"/>
                <w:sz w:val="24"/>
                <w:lang w:eastAsia="zh-CN"/>
                <w14:textFill>
                  <w14:solidFill>
                    <w14:schemeClr w14:val="tx1"/>
                  </w14:solidFill>
                </w14:textFill>
              </w:rPr>
              <w:t>职工</w:t>
            </w:r>
            <w:r>
              <w:rPr>
                <w:rFonts w:hint="default" w:ascii="Times New Roman" w:hAnsi="Times New Roman" w:eastAsia="仿宋_GB2312" w:cs="Times New Roman"/>
                <w:color w:val="000000" w:themeColor="text1"/>
                <w:kern w:val="0"/>
                <w:sz w:val="24"/>
                <w14:textFill>
                  <w14:solidFill>
                    <w14:schemeClr w14:val="tx1"/>
                  </w14:solidFill>
                </w14:textFill>
              </w:rPr>
              <w:t>总数</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（人）</w:t>
            </w:r>
          </w:p>
        </w:tc>
        <w:tc>
          <w:tcPr>
            <w:tcW w:w="94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21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高职</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（人）</w:t>
            </w:r>
          </w:p>
        </w:tc>
        <w:tc>
          <w:tcPr>
            <w:tcW w:w="79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82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中职</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（人）</w:t>
            </w:r>
          </w:p>
        </w:tc>
        <w:tc>
          <w:tcPr>
            <w:tcW w:w="663"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85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初职</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（人）</w:t>
            </w:r>
          </w:p>
        </w:tc>
        <w:tc>
          <w:tcPr>
            <w:tcW w:w="76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518"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其他</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（人）</w:t>
            </w:r>
          </w:p>
        </w:tc>
        <w:tc>
          <w:tcPr>
            <w:tcW w:w="763"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3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专职</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科技辅导员人数（人）</w:t>
            </w:r>
          </w:p>
        </w:tc>
        <w:tc>
          <w:tcPr>
            <w:tcW w:w="94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21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兼职</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科技辅导员人数（人）</w:t>
            </w:r>
          </w:p>
        </w:tc>
        <w:tc>
          <w:tcPr>
            <w:tcW w:w="1614"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518"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在校学生总数</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（人）</w:t>
            </w:r>
          </w:p>
        </w:tc>
        <w:tc>
          <w:tcPr>
            <w:tcW w:w="76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518"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eastAsia" w:ascii="Times New Roman" w:hAnsi="Times New Roman" w:eastAsia="仿宋_GB2312" w:cs="Times New Roman"/>
                <w:color w:val="000000" w:themeColor="text1"/>
                <w:kern w:val="0"/>
                <w:sz w:val="24"/>
                <w:lang w:eastAsia="zh-CN"/>
                <w14:textFill>
                  <w14:solidFill>
                    <w14:schemeClr w14:val="tx1"/>
                  </w14:solidFill>
                </w14:textFill>
              </w:rPr>
              <w:t>参与操作室活动学生占比（</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w:t>
            </w:r>
          </w:p>
        </w:tc>
        <w:tc>
          <w:tcPr>
            <w:tcW w:w="763"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32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lang w:eastAsia="zh-CN"/>
                <w14:textFill>
                  <w14:solidFill>
                    <w14:schemeClr w14:val="tx1"/>
                  </w14:solidFill>
                </w14:textFill>
              </w:rPr>
              <w:t>2024年以来</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“操作室”收入总数（万元）</w:t>
            </w:r>
          </w:p>
        </w:tc>
        <w:tc>
          <w:tcPr>
            <w:tcW w:w="945" w:type="dxa"/>
            <w:tcBorders>
              <w:top w:val="single" w:color="000000"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215" w:type="dxa"/>
            <w:tcBorders>
              <w:top w:val="single" w:color="000000"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lang w:eastAsia="zh-CN"/>
                <w14:textFill>
                  <w14:solidFill>
                    <w14:schemeClr w14:val="tx1"/>
                  </w14:solidFill>
                </w14:textFill>
              </w:rPr>
              <w:t>其中：各级地方政府支持经费（万元）</w:t>
            </w:r>
          </w:p>
        </w:tc>
        <w:tc>
          <w:tcPr>
            <w:tcW w:w="1614" w:type="dxa"/>
            <w:gridSpan w:val="2"/>
            <w:tcBorders>
              <w:top w:val="single" w:color="000000"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518" w:type="dxa"/>
            <w:gridSpan w:val="2"/>
            <w:tcBorders>
              <w:top w:val="single" w:color="000000"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eastAsia" w:ascii="Times New Roman" w:hAnsi="Times New Roman" w:eastAsia="仿宋_GB2312" w:cs="Times New Roman"/>
                <w:color w:val="000000" w:themeColor="text1"/>
                <w:kern w:val="0"/>
                <w:sz w:val="24"/>
                <w:lang w:eastAsia="zh-CN"/>
                <w14:textFill>
                  <w14:solidFill>
                    <w14:schemeClr w14:val="tx1"/>
                  </w14:solidFill>
                </w14:textFill>
              </w:rPr>
              <w:t>其中：本单位投入</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lang w:eastAsia="zh-CN"/>
                <w14:textFill>
                  <w14:solidFill>
                    <w14:schemeClr w14:val="tx1"/>
                  </w14:solidFill>
                </w14:textFill>
              </w:rPr>
            </w:pPr>
            <w:r>
              <w:rPr>
                <w:rFonts w:hint="eastAsia" w:ascii="Times New Roman" w:hAnsi="Times New Roman" w:eastAsia="仿宋_GB2312" w:cs="Times New Roman"/>
                <w:color w:val="000000" w:themeColor="text1"/>
                <w:kern w:val="0"/>
                <w:sz w:val="24"/>
                <w:lang w:eastAsia="zh-CN"/>
                <w14:textFill>
                  <w14:solidFill>
                    <w14:schemeClr w14:val="tx1"/>
                  </w14:solidFill>
                </w14:textFill>
              </w:rPr>
              <w:t>（万元）</w:t>
            </w:r>
          </w:p>
        </w:tc>
        <w:tc>
          <w:tcPr>
            <w:tcW w:w="765" w:type="dxa"/>
            <w:tcBorders>
              <w:top w:val="single" w:color="000000"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518" w:type="dxa"/>
            <w:tcBorders>
              <w:top w:val="single" w:color="000000"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eastAsia" w:ascii="Times New Roman" w:hAnsi="Times New Roman" w:eastAsia="仿宋_GB2312" w:cs="Times New Roman"/>
                <w:color w:val="000000" w:themeColor="text1"/>
                <w:kern w:val="0"/>
                <w:sz w:val="24"/>
                <w:lang w:eastAsia="zh-CN"/>
                <w14:textFill>
                  <w14:solidFill>
                    <w14:schemeClr w14:val="tx1"/>
                  </w14:solidFill>
                </w14:textFill>
              </w:rPr>
              <w:t>其中：社会赞助等非本单位</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eastAsia" w:ascii="Times New Roman" w:hAnsi="Times New Roman" w:eastAsia="仿宋_GB2312" w:cs="Times New Roman"/>
                <w:color w:val="000000" w:themeColor="text1"/>
                <w:kern w:val="0"/>
                <w:sz w:val="24"/>
                <w:lang w:eastAsia="zh-CN"/>
                <w14:textFill>
                  <w14:solidFill>
                    <w14:schemeClr w14:val="tx1"/>
                  </w14:solidFill>
                </w14:textFill>
              </w:rPr>
              <w:t>投入（万元）</w:t>
            </w:r>
          </w:p>
        </w:tc>
        <w:tc>
          <w:tcPr>
            <w:tcW w:w="763" w:type="dxa"/>
            <w:tcBorders>
              <w:top w:val="single" w:color="000000"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32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lang w:eastAsia="zh-CN"/>
                <w14:textFill>
                  <w14:solidFill>
                    <w14:schemeClr w14:val="tx1"/>
                  </w14:solidFill>
                </w14:textFill>
              </w:rPr>
              <w:t>2024年以来</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“操作室”</w:t>
            </w:r>
            <w:r>
              <w:rPr>
                <w:rFonts w:hint="default" w:ascii="Times New Roman" w:hAnsi="Times New Roman" w:eastAsia="仿宋_GB2312" w:cs="Times New Roman"/>
                <w:color w:val="000000" w:themeColor="text1"/>
                <w:kern w:val="0"/>
                <w:sz w:val="24"/>
                <w14:textFill>
                  <w14:solidFill>
                    <w14:schemeClr w14:val="tx1"/>
                  </w14:solidFill>
                </w14:textFill>
              </w:rPr>
              <w:t>投入资金（万元）</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场</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0"/>
                <w:sz w:val="24"/>
                <w14:textFill>
                  <w14:solidFill>
                    <w14:schemeClr w14:val="tx1"/>
                  </w14:solidFill>
                </w14:textFill>
              </w:rPr>
              <w:t>地</w:t>
            </w:r>
          </w:p>
        </w:tc>
        <w:tc>
          <w:tcPr>
            <w:tcW w:w="161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lang w:eastAsia="zh-CN"/>
                <w14:textFill>
                  <w14:solidFill>
                    <w14:schemeClr w14:val="tx1"/>
                  </w14:solidFill>
                </w14:textFill>
              </w:rPr>
              <w:t>2024年以来</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参加市级以上创新大赛（次）</w:t>
            </w:r>
          </w:p>
        </w:tc>
        <w:tc>
          <w:tcPr>
            <w:tcW w:w="2281"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3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lang w:eastAsia="zh-CN"/>
                <w14:textFill>
                  <w14:solidFill>
                    <w14:schemeClr w14:val="tx1"/>
                  </w14:solidFill>
                </w14:textFill>
              </w:rPr>
              <w:t>科学研究试验设备及配套设施</w:t>
            </w:r>
          </w:p>
        </w:tc>
        <w:tc>
          <w:tcPr>
            <w:tcW w:w="161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3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eastAsia" w:ascii="Times New Roman" w:hAnsi="Times New Roman" w:eastAsia="仿宋_GB2312" w:cs="Times New Roman"/>
                <w:color w:val="000000" w:themeColor="text1"/>
                <w:kern w:val="0"/>
                <w:sz w:val="24"/>
                <w:lang w:eastAsia="zh-CN"/>
                <w14:textFill>
                  <w14:solidFill>
                    <w14:schemeClr w14:val="tx1"/>
                  </w14:solidFill>
                </w14:textFill>
              </w:rPr>
              <w:t>活</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动</w:t>
            </w:r>
          </w:p>
        </w:tc>
        <w:tc>
          <w:tcPr>
            <w:tcW w:w="161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lang w:eastAsia="zh-CN"/>
                <w14:textFill>
                  <w14:solidFill>
                    <w14:schemeClr w14:val="tx1"/>
                  </w14:solidFill>
                </w14:textFill>
              </w:rPr>
              <w:t>2024年以来</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组织青少年科技创新活动（次）</w:t>
            </w:r>
          </w:p>
        </w:tc>
        <w:tc>
          <w:tcPr>
            <w:tcW w:w="2281"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3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14:textFill>
                  <w14:solidFill>
                    <w14:schemeClr w14:val="tx1"/>
                  </w14:solidFill>
                </w14:textFill>
              </w:rPr>
              <w:t>其    他</w:t>
            </w:r>
          </w:p>
        </w:tc>
        <w:tc>
          <w:tcPr>
            <w:tcW w:w="161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jc w:val="center"/>
        </w:trPr>
        <w:tc>
          <w:tcPr>
            <w:tcW w:w="13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lang w:eastAsia="zh-CN"/>
                <w14:textFill>
                  <w14:solidFill>
                    <w14:schemeClr w14:val="tx1"/>
                  </w14:solidFill>
                </w14:textFill>
              </w:rPr>
              <w:t>2024年以来</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培养青年科技教师人数</w:t>
            </w:r>
          </w:p>
        </w:tc>
        <w:tc>
          <w:tcPr>
            <w:tcW w:w="377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lang w:eastAsia="zh-CN"/>
                <w14:textFill>
                  <w14:solidFill>
                    <w14:schemeClr w14:val="tx1"/>
                  </w14:solidFill>
                </w14:textFill>
              </w:rPr>
              <w:t>2024年以来</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培育</w:t>
            </w:r>
            <w:r>
              <w:rPr>
                <w:rFonts w:hint="default" w:ascii="Times New Roman" w:hAnsi="Times New Roman" w:eastAsia="仿宋_GB2312" w:cs="Times New Roman"/>
                <w:color w:val="000000" w:themeColor="text1"/>
                <w:kern w:val="0"/>
                <w:sz w:val="24"/>
                <w:lang w:eastAsia="zh-CN"/>
                <w14:textFill>
                  <w14:solidFill>
                    <w14:schemeClr w14:val="tx1"/>
                  </w14:solidFill>
                </w14:textFill>
              </w:rPr>
              <w:t>具有科技创新潜力的青少年</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人数</w:t>
            </w:r>
          </w:p>
        </w:tc>
        <w:tc>
          <w:tcPr>
            <w:tcW w:w="228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bl>
    <w:p>
      <w:pPr>
        <w:pStyle w:val="2"/>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Times New Roman" w:hAnsi="Times New Roman" w:eastAsia="黑体" w:cs="Times New Roman"/>
          <w:color w:val="000000" w:themeColor="text1"/>
          <w:kern w:val="0"/>
          <w:sz w:val="28"/>
          <w:szCs w:val="21"/>
          <w:lang w:val="en-US" w:eastAsia="zh-CN" w:bidi="ar-SA"/>
          <w14:textFill>
            <w14:solidFill>
              <w14:schemeClr w14:val="tx1"/>
            </w14:solidFill>
          </w14:textFill>
        </w:rPr>
      </w:pPr>
      <w:r>
        <w:rPr>
          <w:rFonts w:hint="eastAsia" w:ascii="Times New Roman" w:hAnsi="Times New Roman" w:eastAsia="黑体" w:cs="Times New Roman"/>
          <w:color w:val="000000" w:themeColor="text1"/>
          <w:kern w:val="0"/>
          <w:sz w:val="28"/>
          <w:szCs w:val="21"/>
          <w:lang w:val="en-US" w:eastAsia="zh-CN" w:bidi="ar-SA"/>
          <w14:textFill>
            <w14:solidFill>
              <w14:schemeClr w14:val="tx1"/>
            </w14:solidFill>
          </w14:textFill>
        </w:rPr>
        <w:t>三、科普工作成效</w:t>
      </w:r>
    </w:p>
    <w:tbl>
      <w:tblPr>
        <w:tblStyle w:val="5"/>
        <w:tblW w:w="9663" w:type="dxa"/>
        <w:jc w:val="center"/>
        <w:tblInd w:w="0" w:type="dxa"/>
        <w:tblLayout w:type="fixed"/>
        <w:tblCellMar>
          <w:top w:w="0" w:type="dxa"/>
          <w:left w:w="108" w:type="dxa"/>
          <w:bottom w:w="0" w:type="dxa"/>
          <w:right w:w="108" w:type="dxa"/>
        </w:tblCellMar>
      </w:tblPr>
      <w:tblGrid>
        <w:gridCol w:w="1163"/>
        <w:gridCol w:w="1921"/>
        <w:gridCol w:w="2015"/>
        <w:gridCol w:w="2283"/>
        <w:gridCol w:w="2281"/>
      </w:tblGrid>
      <w:tr>
        <w:tblPrEx>
          <w:tblLayout w:type="fixed"/>
          <w:tblCellMar>
            <w:top w:w="0" w:type="dxa"/>
            <w:left w:w="108" w:type="dxa"/>
            <w:bottom w:w="0" w:type="dxa"/>
            <w:right w:w="108" w:type="dxa"/>
          </w:tblCellMar>
        </w:tblPrEx>
        <w:trPr>
          <w:trHeight w:val="567" w:hRule="atLeast"/>
          <w:jc w:val="center"/>
        </w:trPr>
        <w:tc>
          <w:tcPr>
            <w:tcW w:w="9663"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仿宋_GB2312" w:hAnsi="仿宋_GB2312" w:eastAsia="仿宋_GB2312" w:cs="仿宋_GB2312"/>
                <w:color w:val="000000" w:themeColor="text1"/>
                <w:sz w:val="24"/>
                <w:szCs w:val="32"/>
                <w:lang w:eastAsia="zh-CN"/>
                <w14:textFill>
                  <w14:solidFill>
                    <w14:schemeClr w14:val="tx1"/>
                  </w14:solidFill>
                </w14:textFill>
              </w:rPr>
              <w:t>2024年以来</w:t>
            </w:r>
            <w:r>
              <w:rPr>
                <w:rFonts w:hint="eastAsia" w:ascii="仿宋_GB2312" w:hAnsi="仿宋_GB2312" w:eastAsia="仿宋_GB2312" w:cs="仿宋_GB2312"/>
                <w:color w:val="000000" w:themeColor="text1"/>
                <w:sz w:val="24"/>
                <w:szCs w:val="32"/>
                <w14:textFill>
                  <w14:solidFill>
                    <w14:schemeClr w14:val="tx1"/>
                  </w14:solidFill>
                </w14:textFill>
              </w:rPr>
              <w:t>获得市级以上</w:t>
            </w:r>
            <w:r>
              <w:rPr>
                <w:rFonts w:hint="eastAsia" w:ascii="仿宋_GB2312" w:hAnsi="仿宋_GB2312" w:eastAsia="仿宋_GB2312" w:cs="仿宋_GB2312"/>
                <w:color w:val="000000" w:themeColor="text1"/>
                <w:sz w:val="24"/>
                <w:szCs w:val="32"/>
                <w:lang w:eastAsia="zh-CN"/>
                <w14:textFill>
                  <w14:solidFill>
                    <w14:schemeClr w14:val="tx1"/>
                  </w14:solidFill>
                </w14:textFill>
              </w:rPr>
              <w:t>科普荣誉情况</w:t>
            </w:r>
            <w:r>
              <w:rPr>
                <w:rFonts w:hint="eastAsia" w:ascii="仿宋_GB2312" w:hAnsi="仿宋_GB2312" w:eastAsia="仿宋_GB2312" w:cs="仿宋_GB2312"/>
                <w:color w:val="000000" w:themeColor="text1"/>
                <w:sz w:val="24"/>
                <w:szCs w:val="32"/>
                <w14:textFill>
                  <w14:solidFill>
                    <w14:schemeClr w14:val="tx1"/>
                  </w14:solidFill>
                </w14:textFill>
              </w:rPr>
              <w:t>（可增加或删除行，相关附件须对照一致并附后）</w:t>
            </w:r>
          </w:p>
        </w:tc>
      </w:tr>
      <w:tr>
        <w:tblPrEx>
          <w:tblLayout w:type="fixed"/>
          <w:tblCellMar>
            <w:top w:w="0" w:type="dxa"/>
            <w:left w:w="108" w:type="dxa"/>
            <w:bottom w:w="0" w:type="dxa"/>
            <w:right w:w="108" w:type="dxa"/>
          </w:tblCellMar>
        </w:tblPrEx>
        <w:trPr>
          <w:trHeight w:val="567" w:hRule="atLeast"/>
          <w:jc w:val="center"/>
        </w:trPr>
        <w:tc>
          <w:tcPr>
            <w:tcW w:w="1163" w:type="dxa"/>
            <w:tcBorders>
              <w:top w:val="single" w:color="auto" w:sz="4" w:space="0"/>
              <w:left w:val="single" w:color="000000" w:sz="4" w:space="0"/>
              <w:bottom w:val="single" w:color="000000" w:sz="4" w:space="0"/>
              <w:right w:val="single" w:color="000000" w:sz="4" w:space="0"/>
            </w:tcBorders>
            <w:noWrap w:val="0"/>
            <w:vAlign w:val="center"/>
          </w:tcPr>
          <w:p>
            <w:pPr>
              <w:tabs>
                <w:tab w:val="left" w:pos="345"/>
              </w:tabs>
              <w:jc w:val="center"/>
              <w:rPr>
                <w:rFonts w:hint="default" w:ascii="宋体" w:hAnsi="宋体" w:eastAsia="宋体" w:cs="宋体"/>
                <w:color w:val="000000" w:themeColor="text1"/>
                <w:kern w:val="2"/>
                <w:sz w:val="21"/>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32"/>
                <w14:textFill>
                  <w14:solidFill>
                    <w14:schemeClr w14:val="tx1"/>
                  </w14:solidFill>
                </w14:textFill>
              </w:rPr>
              <w:t>序号</w:t>
            </w:r>
          </w:p>
        </w:tc>
        <w:tc>
          <w:tcPr>
            <w:tcW w:w="3936" w:type="dxa"/>
            <w:gridSpan w:val="2"/>
            <w:tcBorders>
              <w:top w:val="single" w:color="auto" w:sz="4" w:space="0"/>
              <w:left w:val="nil"/>
              <w:bottom w:val="single" w:color="000000" w:sz="4" w:space="0"/>
              <w:right w:val="single" w:color="000000" w:sz="4" w:space="0"/>
            </w:tcBorders>
            <w:noWrap w:val="0"/>
            <w:vAlign w:val="center"/>
          </w:tcPr>
          <w:p>
            <w:pPr>
              <w:jc w:val="center"/>
              <w:rPr>
                <w:rFonts w:hint="default" w:ascii="仿宋_GB2312" w:hAnsi="仿宋_GB2312" w:eastAsia="仿宋_GB2312" w:cs="仿宋_GB2312"/>
                <w:color w:val="000000" w:themeColor="text1"/>
                <w:kern w:val="2"/>
                <w:sz w:val="24"/>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荣誉名称</w:t>
            </w:r>
          </w:p>
        </w:tc>
        <w:tc>
          <w:tcPr>
            <w:tcW w:w="2283" w:type="dxa"/>
            <w:tcBorders>
              <w:top w:val="single" w:color="auto" w:sz="4" w:space="0"/>
              <w:left w:val="nil"/>
              <w:bottom w:val="single" w:color="000000" w:sz="4" w:space="0"/>
              <w:right w:val="single" w:color="000000" w:sz="4" w:space="0"/>
            </w:tcBorders>
            <w:noWrap w:val="0"/>
            <w:vAlign w:val="center"/>
          </w:tcPr>
          <w:p>
            <w:pPr>
              <w:jc w:val="center"/>
              <w:rPr>
                <w:rFonts w:hint="default" w:ascii="仿宋_GB2312" w:hAnsi="仿宋_GB2312" w:eastAsia="仿宋_GB2312" w:cs="仿宋_GB2312"/>
                <w:color w:val="000000" w:themeColor="text1"/>
                <w:kern w:val="2"/>
                <w:sz w:val="24"/>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32"/>
                <w14:textFill>
                  <w14:solidFill>
                    <w14:schemeClr w14:val="tx1"/>
                  </w14:solidFill>
                </w14:textFill>
              </w:rPr>
              <w:t>表彰部门</w:t>
            </w:r>
          </w:p>
        </w:tc>
        <w:tc>
          <w:tcPr>
            <w:tcW w:w="2281"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sz w:val="24"/>
                <w:szCs w:val="32"/>
                <w14:textFill>
                  <w14:solidFill>
                    <w14:schemeClr w14:val="tx1"/>
                  </w14:solidFill>
                </w14:textFill>
              </w:rPr>
              <w:t>表彰时间</w:t>
            </w:r>
          </w:p>
        </w:tc>
      </w:tr>
      <w:tr>
        <w:tblPrEx>
          <w:tblLayout w:type="fixed"/>
          <w:tblCellMar>
            <w:top w:w="0" w:type="dxa"/>
            <w:left w:w="108" w:type="dxa"/>
            <w:bottom w:w="0" w:type="dxa"/>
            <w:right w:w="108" w:type="dxa"/>
          </w:tblCellMar>
        </w:tblPrEx>
        <w:trPr>
          <w:trHeight w:val="567" w:hRule="atLeast"/>
          <w:jc w:val="center"/>
        </w:trPr>
        <w:tc>
          <w:tcPr>
            <w:tcW w:w="1163"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3936"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1"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567" w:hRule="atLeast"/>
          <w:jc w:val="center"/>
        </w:trPr>
        <w:tc>
          <w:tcPr>
            <w:tcW w:w="1163"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3936"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1"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567" w:hRule="atLeast"/>
          <w:jc w:val="center"/>
        </w:trPr>
        <w:tc>
          <w:tcPr>
            <w:tcW w:w="1163"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3936"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1"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567" w:hRule="atLeast"/>
          <w:jc w:val="center"/>
        </w:trPr>
        <w:tc>
          <w:tcPr>
            <w:tcW w:w="9663" w:type="dxa"/>
            <w:gridSpan w:val="5"/>
            <w:tcBorders>
              <w:left w:val="single" w:color="000000" w:sz="4" w:space="0"/>
              <w:bottom w:val="single" w:color="000000" w:sz="4" w:space="0"/>
              <w:right w:val="single" w:color="000000" w:sz="4" w:space="0"/>
            </w:tcBorders>
            <w:noWrap w:val="0"/>
            <w:vAlign w:val="center"/>
          </w:tcPr>
          <w:p>
            <w:pPr>
              <w:jc w:val="left"/>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lang w:eastAsia="zh-CN"/>
                <w14:textFill>
                  <w14:solidFill>
                    <w14:schemeClr w14:val="tx1"/>
                  </w14:solidFill>
                </w14:textFill>
              </w:rPr>
              <w:t>2024年以来</w:t>
            </w:r>
            <w:r>
              <w:rPr>
                <w:rFonts w:ascii="Times New Roman" w:hAnsi="Times New Roman" w:eastAsia="仿宋_GB2312" w:cs="Times New Roman"/>
                <w:b w:val="0"/>
                <w:bCs w:val="0"/>
                <w:color w:val="000000" w:themeColor="text1"/>
                <w:sz w:val="24"/>
                <w14:textFill>
                  <w14:solidFill>
                    <w14:schemeClr w14:val="tx1"/>
                  </w14:solidFill>
                </w14:textFill>
              </w:rPr>
              <w:t>开展或参与的</w:t>
            </w:r>
            <w:r>
              <w:rPr>
                <w:rFonts w:hint="eastAsia" w:ascii="Times New Roman" w:hAnsi="Times New Roman" w:eastAsia="仿宋_GB2312" w:cs="Times New Roman"/>
                <w:b w:val="0"/>
                <w:bCs w:val="0"/>
                <w:color w:val="000000" w:themeColor="text1"/>
                <w:sz w:val="24"/>
                <w:lang w:eastAsia="zh-CN"/>
                <w14:textFill>
                  <w14:solidFill>
                    <w14:schemeClr w14:val="tx1"/>
                  </w14:solidFill>
                </w14:textFill>
              </w:rPr>
              <w:t>科技创新和</w:t>
            </w:r>
            <w:r>
              <w:rPr>
                <w:rFonts w:ascii="Times New Roman" w:hAnsi="Times New Roman" w:eastAsia="仿宋_GB2312" w:cs="Times New Roman"/>
                <w:b w:val="0"/>
                <w:bCs w:val="0"/>
                <w:color w:val="000000" w:themeColor="text1"/>
                <w:sz w:val="24"/>
                <w14:textFill>
                  <w14:solidFill>
                    <w14:schemeClr w14:val="tx1"/>
                  </w14:solidFill>
                </w14:textFill>
              </w:rPr>
              <w:t>科普活动情况</w:t>
            </w:r>
          </w:p>
        </w:tc>
      </w:tr>
      <w:tr>
        <w:tblPrEx>
          <w:tblLayout w:type="fixed"/>
          <w:tblCellMar>
            <w:top w:w="0" w:type="dxa"/>
            <w:left w:w="108" w:type="dxa"/>
            <w:bottom w:w="0" w:type="dxa"/>
            <w:right w:w="108" w:type="dxa"/>
          </w:tblCellMar>
        </w:tblPrEx>
        <w:trPr>
          <w:trHeight w:val="567" w:hRule="atLeast"/>
          <w:jc w:val="center"/>
        </w:trPr>
        <w:tc>
          <w:tcPr>
            <w:tcW w:w="1163" w:type="dxa"/>
            <w:tcBorders>
              <w:left w:val="single" w:color="000000" w:sz="4" w:space="0"/>
              <w:bottom w:val="single" w:color="000000" w:sz="4" w:space="0"/>
              <w:right w:val="single" w:color="000000" w:sz="4" w:space="0"/>
            </w:tcBorders>
            <w:noWrap w:val="0"/>
            <w:vAlign w:val="center"/>
          </w:tcPr>
          <w:p>
            <w:pPr>
              <w:jc w:val="center"/>
              <w:rPr>
                <w:rFonts w:hint="default" w:ascii="仿宋_GB2312" w:hAnsi="仿宋_GB2312" w:eastAsia="仿宋_GB2312" w:cs="仿宋_GB2312"/>
                <w:color w:val="000000" w:themeColor="text1"/>
                <w:sz w:val="24"/>
                <w:szCs w:val="32"/>
                <w:lang w:val="en-US"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序号</w:t>
            </w:r>
          </w:p>
        </w:tc>
        <w:tc>
          <w:tcPr>
            <w:tcW w:w="1921" w:type="dxa"/>
            <w:tcBorders>
              <w:top w:val="single" w:color="000000" w:sz="4" w:space="0"/>
              <w:left w:val="nil"/>
              <w:bottom w:val="single" w:color="000000" w:sz="4" w:space="0"/>
              <w:right w:val="single" w:color="000000" w:sz="4" w:space="0"/>
            </w:tcBorders>
            <w:noWrap w:val="0"/>
            <w:vAlign w:val="center"/>
          </w:tcPr>
          <w:p>
            <w:pPr>
              <w:jc w:val="center"/>
              <w:rPr>
                <w:rFonts w:hint="default" w:ascii="仿宋_GB2312" w:hAnsi="仿宋_GB2312" w:eastAsia="仿宋_GB2312" w:cs="仿宋_GB2312"/>
                <w:color w:val="000000" w:themeColor="text1"/>
                <w:sz w:val="24"/>
                <w:szCs w:val="32"/>
                <w:lang w:val="en-US"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科普活动名称</w:t>
            </w:r>
          </w:p>
        </w:tc>
        <w:tc>
          <w:tcPr>
            <w:tcW w:w="2015" w:type="dxa"/>
            <w:tcBorders>
              <w:top w:val="single" w:color="000000" w:sz="4" w:space="0"/>
              <w:left w:val="nil"/>
              <w:bottom w:val="single" w:color="000000" w:sz="4" w:space="0"/>
              <w:right w:val="single" w:color="000000" w:sz="4" w:space="0"/>
            </w:tcBorders>
            <w:noWrap w:val="0"/>
            <w:vAlign w:val="center"/>
          </w:tcPr>
          <w:p>
            <w:pPr>
              <w:jc w:val="center"/>
              <w:rPr>
                <w:rFonts w:hint="eastAsia" w:ascii="仿宋_GB2312" w:hAnsi="仿宋_GB2312" w:eastAsia="仿宋_GB2312" w:cs="仿宋_GB2312"/>
                <w:color w:val="000000" w:themeColor="text1"/>
                <w:sz w:val="24"/>
                <w:szCs w:val="32"/>
                <w:lang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参加人数（人次）</w:t>
            </w:r>
          </w:p>
        </w:tc>
        <w:tc>
          <w:tcPr>
            <w:tcW w:w="2283" w:type="dxa"/>
            <w:tcBorders>
              <w:left w:val="nil"/>
              <w:bottom w:val="single" w:color="000000" w:sz="4" w:space="0"/>
              <w:right w:val="single" w:color="000000" w:sz="4" w:space="0"/>
            </w:tcBorders>
            <w:noWrap w:val="0"/>
            <w:vAlign w:val="center"/>
          </w:tcPr>
          <w:p>
            <w:pPr>
              <w:jc w:val="center"/>
              <w:rPr>
                <w:rFonts w:hint="eastAsia" w:ascii="仿宋_GB2312" w:hAnsi="仿宋_GB2312" w:eastAsia="仿宋_GB2312" w:cs="仿宋_GB2312"/>
                <w:color w:val="000000" w:themeColor="text1"/>
                <w:sz w:val="24"/>
                <w:szCs w:val="32"/>
                <w:lang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举办日期</w:t>
            </w:r>
          </w:p>
        </w:tc>
        <w:tc>
          <w:tcPr>
            <w:tcW w:w="2281"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活动类型</w:t>
            </w:r>
          </w:p>
        </w:tc>
      </w:tr>
      <w:tr>
        <w:tblPrEx>
          <w:tblLayout w:type="fixed"/>
          <w:tblCellMar>
            <w:top w:w="0" w:type="dxa"/>
            <w:left w:w="108" w:type="dxa"/>
            <w:bottom w:w="0" w:type="dxa"/>
            <w:right w:w="108" w:type="dxa"/>
          </w:tblCellMar>
        </w:tblPrEx>
        <w:trPr>
          <w:trHeight w:val="567" w:hRule="atLeast"/>
          <w:jc w:val="center"/>
        </w:trPr>
        <w:tc>
          <w:tcPr>
            <w:tcW w:w="1163"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92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01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1"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567" w:hRule="atLeast"/>
          <w:jc w:val="center"/>
        </w:trPr>
        <w:tc>
          <w:tcPr>
            <w:tcW w:w="1163"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92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01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1"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567" w:hRule="atLeast"/>
          <w:jc w:val="center"/>
        </w:trPr>
        <w:tc>
          <w:tcPr>
            <w:tcW w:w="1163"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92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01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1"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567" w:hRule="atLeast"/>
          <w:jc w:val="center"/>
        </w:trPr>
        <w:tc>
          <w:tcPr>
            <w:tcW w:w="9663" w:type="dxa"/>
            <w:gridSpan w:val="5"/>
            <w:tcBorders>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仿宋_GB2312"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kern w:val="0"/>
                <w:sz w:val="24"/>
                <w:lang w:eastAsia="zh-CN"/>
                <w14:textFill>
                  <w14:solidFill>
                    <w14:schemeClr w14:val="tx1"/>
                  </w14:solidFill>
                </w14:textFill>
              </w:rPr>
              <w:t>2024年以来</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参加市级以上创新大赛情况</w:t>
            </w:r>
          </w:p>
        </w:tc>
      </w:tr>
      <w:tr>
        <w:tblPrEx>
          <w:tblLayout w:type="fixed"/>
          <w:tblCellMar>
            <w:top w:w="0" w:type="dxa"/>
            <w:left w:w="108" w:type="dxa"/>
            <w:bottom w:w="0" w:type="dxa"/>
            <w:right w:w="108" w:type="dxa"/>
          </w:tblCellMar>
        </w:tblPrEx>
        <w:trPr>
          <w:trHeight w:val="567" w:hRule="atLeast"/>
          <w:jc w:val="center"/>
        </w:trPr>
        <w:tc>
          <w:tcPr>
            <w:tcW w:w="1163" w:type="dxa"/>
            <w:tcBorders>
              <w:left w:val="single" w:color="000000" w:sz="4" w:space="0"/>
              <w:bottom w:val="single" w:color="000000" w:sz="4" w:space="0"/>
              <w:right w:val="single" w:color="000000" w:sz="4" w:space="0"/>
            </w:tcBorders>
            <w:noWrap w:val="0"/>
            <w:vAlign w:val="center"/>
          </w:tcPr>
          <w:p>
            <w:pPr>
              <w:jc w:val="center"/>
              <w:rPr>
                <w:rFonts w:hint="default" w:ascii="仿宋_GB2312" w:hAnsi="仿宋_GB2312" w:eastAsia="仿宋_GB2312" w:cs="仿宋_GB2312"/>
                <w:color w:val="000000" w:themeColor="text1"/>
                <w:kern w:val="0"/>
                <w:sz w:val="24"/>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序号</w:t>
            </w:r>
          </w:p>
        </w:tc>
        <w:tc>
          <w:tcPr>
            <w:tcW w:w="1921" w:type="dxa"/>
            <w:tcBorders>
              <w:top w:val="single" w:color="000000" w:sz="4" w:space="0"/>
              <w:left w:val="nil"/>
              <w:bottom w:val="single" w:color="000000" w:sz="4" w:space="0"/>
              <w:right w:val="single" w:color="000000" w:sz="4" w:space="0"/>
            </w:tcBorders>
            <w:noWrap w:val="0"/>
            <w:vAlign w:val="center"/>
          </w:tcPr>
          <w:p>
            <w:pPr>
              <w:jc w:val="center"/>
              <w:rPr>
                <w:rFonts w:hint="default" w:ascii="仿宋_GB2312" w:hAnsi="仿宋_GB2312" w:eastAsia="仿宋_GB2312" w:cs="仿宋_GB2312"/>
                <w:color w:val="000000" w:themeColor="text1"/>
                <w:kern w:val="0"/>
                <w:sz w:val="24"/>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创新大赛名称</w:t>
            </w:r>
          </w:p>
        </w:tc>
        <w:tc>
          <w:tcPr>
            <w:tcW w:w="2015" w:type="dxa"/>
            <w:tcBorders>
              <w:top w:val="single" w:color="000000" w:sz="4" w:space="0"/>
              <w:left w:val="nil"/>
              <w:bottom w:val="single" w:color="000000" w:sz="4" w:space="0"/>
              <w:right w:val="single" w:color="000000" w:sz="4" w:space="0"/>
            </w:tcBorders>
            <w:noWrap w:val="0"/>
            <w:vAlign w:val="center"/>
          </w:tcPr>
          <w:p>
            <w:pPr>
              <w:jc w:val="center"/>
              <w:rPr>
                <w:rFonts w:hint="default" w:ascii="仿宋_GB2312" w:hAnsi="仿宋_GB2312" w:eastAsia="仿宋_GB2312" w:cs="仿宋_GB2312"/>
                <w:color w:val="000000" w:themeColor="text1"/>
                <w:kern w:val="0"/>
                <w:sz w:val="24"/>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参加人数（人次）</w:t>
            </w:r>
          </w:p>
        </w:tc>
        <w:tc>
          <w:tcPr>
            <w:tcW w:w="2283"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eastAsia" w:ascii="Times New Roman" w:hAnsi="Times New Roman" w:eastAsia="仿宋_GB2312" w:cs="Times New Roman"/>
                <w:color w:val="000000" w:themeColor="text1"/>
                <w:kern w:val="0"/>
                <w:sz w:val="24"/>
                <w:lang w:eastAsia="zh-CN"/>
                <w14:textFill>
                  <w14:solidFill>
                    <w14:schemeClr w14:val="tx1"/>
                  </w14:solidFill>
                </w14:textFill>
              </w:rPr>
              <w:t>参赛日期</w:t>
            </w:r>
          </w:p>
        </w:tc>
        <w:tc>
          <w:tcPr>
            <w:tcW w:w="2281"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lang w:eastAsia="zh-CN"/>
                <w14:textFill>
                  <w14:solidFill>
                    <w14:schemeClr w14:val="tx1"/>
                  </w14:solidFill>
                </w14:textFill>
              </w:rPr>
              <w:t>获奖情况</w:t>
            </w:r>
          </w:p>
        </w:tc>
      </w:tr>
      <w:tr>
        <w:tblPrEx>
          <w:tblLayout w:type="fixed"/>
          <w:tblCellMar>
            <w:top w:w="0" w:type="dxa"/>
            <w:left w:w="108" w:type="dxa"/>
            <w:bottom w:w="0" w:type="dxa"/>
            <w:right w:w="108" w:type="dxa"/>
          </w:tblCellMar>
        </w:tblPrEx>
        <w:trPr>
          <w:trHeight w:val="567" w:hRule="atLeast"/>
          <w:jc w:val="center"/>
        </w:trPr>
        <w:tc>
          <w:tcPr>
            <w:tcW w:w="1163"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92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01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1"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567" w:hRule="atLeast"/>
          <w:jc w:val="center"/>
        </w:trPr>
        <w:tc>
          <w:tcPr>
            <w:tcW w:w="1163"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92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01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1"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567" w:hRule="atLeast"/>
          <w:jc w:val="center"/>
        </w:trPr>
        <w:tc>
          <w:tcPr>
            <w:tcW w:w="1163"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192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01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3"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c>
          <w:tcPr>
            <w:tcW w:w="2281" w:type="dxa"/>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p>
        </w:tc>
      </w:tr>
      <w:tr>
        <w:tblPrEx>
          <w:tblLayout w:type="fixed"/>
          <w:tblCellMar>
            <w:top w:w="0" w:type="dxa"/>
            <w:left w:w="108" w:type="dxa"/>
            <w:bottom w:w="0" w:type="dxa"/>
            <w:right w:w="108" w:type="dxa"/>
          </w:tblCellMar>
        </w:tblPrEx>
        <w:trPr>
          <w:trHeight w:val="3220" w:hRule="atLeast"/>
          <w:jc w:val="center"/>
        </w:trPr>
        <w:tc>
          <w:tcPr>
            <w:tcW w:w="11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sz w:val="24"/>
                <w:szCs w:val="32"/>
                <w:lang w:val="en-US" w:eastAsia="zh-CN"/>
                <w14:textFill>
                  <w14:solidFill>
                    <w14:schemeClr w14:val="tx1"/>
                  </w14:solidFill>
                </w14:textFill>
              </w:rPr>
              <w:t>科学教育特色和亮点</w:t>
            </w:r>
          </w:p>
        </w:tc>
        <w:tc>
          <w:tcPr>
            <w:tcW w:w="8500" w:type="dxa"/>
            <w:gridSpan w:val="4"/>
            <w:tcBorders>
              <w:top w:val="single" w:color="000000" w:sz="4" w:space="0"/>
              <w:left w:val="nil"/>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Times New Roman" w:hAnsi="Times New Roman" w:eastAsia="仿宋_GB2312" w:cs="Times New Roman"/>
                <w:color w:val="000000" w:themeColor="text1"/>
                <w:kern w:val="0"/>
                <w:sz w:val="24"/>
                <w:lang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（简要介绍</w:t>
            </w:r>
            <w:r>
              <w:rPr>
                <w:rFonts w:hint="eastAsia" w:ascii="仿宋_GB2312" w:hAnsi="仿宋_GB2312" w:eastAsia="仿宋_GB2312" w:cs="仿宋_GB2312"/>
                <w:color w:val="000000" w:themeColor="text1"/>
                <w:sz w:val="24"/>
                <w:szCs w:val="32"/>
                <w:lang w:val="en-US" w:eastAsia="zh-Hans"/>
                <w14:textFill>
                  <w14:solidFill>
                    <w14:schemeClr w14:val="tx1"/>
                  </w14:solidFill>
                </w14:textFill>
              </w:rPr>
              <w:t>以本校科学教育特色为主体的学校课程体系</w:t>
            </w:r>
            <w:r>
              <w:rPr>
                <w:rFonts w:hint="eastAsia" w:ascii="仿宋_GB2312" w:hAnsi="仿宋_GB2312" w:eastAsia="仿宋_GB2312" w:cs="仿宋_GB2312"/>
                <w:color w:val="000000" w:themeColor="text1"/>
                <w:sz w:val="24"/>
                <w:szCs w:val="32"/>
                <w:lang w:val="en-US" w:eastAsia="zh-CN"/>
                <w14:textFill>
                  <w14:solidFill>
                    <w14:schemeClr w14:val="tx1"/>
                  </w14:solidFill>
                </w14:textFill>
              </w:rPr>
              <w:t>，在科学教育和科技实践方面的模式创新</w:t>
            </w:r>
            <w:r>
              <w:rPr>
                <w:rFonts w:hint="eastAsia" w:ascii="仿宋_GB2312" w:hAnsi="仿宋_GB2312" w:eastAsia="仿宋_GB2312" w:cs="仿宋_GB2312"/>
                <w:color w:val="000000" w:themeColor="text1"/>
                <w:sz w:val="24"/>
                <w:szCs w:val="32"/>
                <w:lang w:eastAsia="zh-CN"/>
                <w14:textFill>
                  <w14:solidFill>
                    <w14:schemeClr w14:val="tx1"/>
                  </w14:solidFill>
                </w14:textFill>
              </w:rPr>
              <w:t>）</w:t>
            </w:r>
          </w:p>
        </w:tc>
      </w:tr>
    </w:tbl>
    <w:p>
      <w:pPr>
        <w:pStyle w:val="2"/>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Times New Roman" w:hAnsi="Times New Roman" w:eastAsia="黑体" w:cs="Times New Roman"/>
          <w:color w:val="000000" w:themeColor="text1"/>
          <w:kern w:val="0"/>
          <w:sz w:val="28"/>
          <w:szCs w:val="21"/>
          <w:lang w:val="en-US" w:eastAsia="zh-CN" w:bidi="ar-SA"/>
          <w14:textFill>
            <w14:solidFill>
              <w14:schemeClr w14:val="tx1"/>
            </w14:solidFill>
          </w14:textFill>
        </w:rPr>
      </w:pPr>
      <w:r>
        <w:rPr>
          <w:rFonts w:hint="default" w:eastAsia="黑体" w:cs="Times New Roman"/>
          <w:color w:val="000000" w:themeColor="text1"/>
          <w:kern w:val="0"/>
          <w:sz w:val="28"/>
          <w:szCs w:val="21"/>
          <w:lang w:eastAsia="zh-CN" w:bidi="ar-SA"/>
          <w14:textFill>
            <w14:solidFill>
              <w14:schemeClr w14:val="tx1"/>
            </w14:solidFill>
          </w14:textFill>
        </w:rPr>
        <w:t>四</w:t>
      </w:r>
      <w:r>
        <w:rPr>
          <w:rFonts w:hint="eastAsia" w:ascii="Times New Roman" w:hAnsi="Times New Roman" w:eastAsia="黑体" w:cs="Times New Roman"/>
          <w:color w:val="000000" w:themeColor="text1"/>
          <w:kern w:val="0"/>
          <w:sz w:val="28"/>
          <w:szCs w:val="21"/>
          <w:lang w:val="en-US" w:eastAsia="zh-CN" w:bidi="ar-SA"/>
          <w14:textFill>
            <w14:solidFill>
              <w14:schemeClr w14:val="tx1"/>
            </w14:solidFill>
          </w14:textFill>
        </w:rPr>
        <w:t>、服务保障与存在问题</w:t>
      </w:r>
    </w:p>
    <w:tbl>
      <w:tblPr>
        <w:tblStyle w:val="5"/>
        <w:tblW w:w="957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3"/>
        <w:gridCol w:w="2229"/>
        <w:gridCol w:w="2204"/>
        <w:gridCol w:w="2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jc w:val="center"/>
        </w:trPr>
        <w:tc>
          <w:tcPr>
            <w:tcW w:w="9578" w:type="dxa"/>
            <w:gridSpan w:val="4"/>
            <w:noWrap w:val="0"/>
            <w:vAlign w:val="center"/>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eastAsia="仿宋_GB2312" w:cs="Times New Roman"/>
                <w:b/>
                <w:bCs/>
                <w:color w:val="000000" w:themeColor="text1"/>
                <w:sz w:val="24"/>
                <w14:textFill>
                  <w14:solidFill>
                    <w14:schemeClr w14:val="tx1"/>
                  </w14:solidFill>
                </w14:textFill>
              </w:rPr>
              <w:t>（一）服务保障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jc w:val="center"/>
        </w:trPr>
        <w:tc>
          <w:tcPr>
            <w:tcW w:w="2383" w:type="dxa"/>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000000" w:themeColor="text1"/>
                <w:sz w:val="24"/>
                <w:szCs w:val="32"/>
                <w:lang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操作室管理制度</w:t>
            </w:r>
          </w:p>
        </w:tc>
        <w:tc>
          <w:tcPr>
            <w:tcW w:w="2229" w:type="dxa"/>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000000" w:themeColor="text1"/>
                <w:sz w:val="24"/>
                <w:szCs w:val="32"/>
                <w:lang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□有   □无</w:t>
            </w:r>
          </w:p>
        </w:tc>
        <w:tc>
          <w:tcPr>
            <w:tcW w:w="2204" w:type="dxa"/>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000000" w:themeColor="text1"/>
                <w:sz w:val="24"/>
                <w:szCs w:val="32"/>
                <w:lang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操作室领导小组</w:t>
            </w:r>
          </w:p>
        </w:tc>
        <w:tc>
          <w:tcPr>
            <w:tcW w:w="2762" w:type="dxa"/>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000000" w:themeColor="text1"/>
                <w:sz w:val="24"/>
                <w:szCs w:val="32"/>
                <w:lang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2383" w:type="dxa"/>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000000" w:themeColor="text1"/>
                <w:sz w:val="24"/>
                <w:szCs w:val="32"/>
                <w:lang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安全保障措施</w:t>
            </w:r>
          </w:p>
        </w:tc>
        <w:tc>
          <w:tcPr>
            <w:tcW w:w="2229" w:type="dxa"/>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000000" w:themeColor="text1"/>
                <w:sz w:val="24"/>
                <w:szCs w:val="32"/>
                <w:lang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□有   □无</w:t>
            </w:r>
          </w:p>
        </w:tc>
        <w:tc>
          <w:tcPr>
            <w:tcW w:w="2204" w:type="dxa"/>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000000" w:themeColor="text1"/>
                <w:sz w:val="24"/>
                <w:szCs w:val="32"/>
                <w:lang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操作室工作计划</w:t>
            </w:r>
          </w:p>
        </w:tc>
        <w:tc>
          <w:tcPr>
            <w:tcW w:w="2762" w:type="dxa"/>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000000" w:themeColor="text1"/>
                <w:sz w:val="24"/>
                <w:szCs w:val="32"/>
                <w:lang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7" w:hRule="atLeast"/>
          <w:jc w:val="center"/>
        </w:trPr>
        <w:tc>
          <w:tcPr>
            <w:tcW w:w="9578" w:type="dxa"/>
            <w:gridSpan w:val="4"/>
            <w:noWrap w:val="0"/>
            <w:vAlign w:val="center"/>
          </w:tcPr>
          <w:p>
            <w:pPr>
              <w:jc w:val="left"/>
              <w:rPr>
                <w:rFonts w:ascii="Times New Roman" w:hAnsi="Times New Roman" w:eastAsia="方正仿宋_GBK" w:cs="Times New Roman"/>
                <w:color w:val="000000" w:themeColor="text1"/>
                <w:szCs w:val="21"/>
                <w14:textFill>
                  <w14:solidFill>
                    <w14:schemeClr w14:val="tx1"/>
                  </w14:solidFill>
                </w14:textFill>
              </w:rPr>
            </w:pPr>
            <w:r>
              <w:rPr>
                <w:rFonts w:ascii="Times New Roman" w:hAnsi="Times New Roman" w:eastAsia="仿宋_GB2312" w:cs="Times New Roman"/>
                <w:b/>
                <w:bCs/>
                <w:color w:val="000000" w:themeColor="text1"/>
                <w:sz w:val="24"/>
                <w14:textFill>
                  <w14:solidFill>
                    <w14:schemeClr w14:val="tx1"/>
                  </w14:solidFill>
                </w14:textFill>
              </w:rPr>
              <w:t>（二）“操作室”存在的问题和困难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578" w:type="dxa"/>
            <w:gridSpan w:val="4"/>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000000" w:themeColor="text1"/>
                <w:sz w:val="24"/>
                <w:szCs w:val="32"/>
                <w:lang w:eastAsia="zh-CN"/>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 xml:space="preserve">□管理制度不完善          □运行机制不规范              □科学教育创新不足         </w:t>
            </w:r>
            <w:r>
              <w:rPr>
                <w:rFonts w:hint="default" w:ascii="仿宋_GB2312" w:hAnsi="仿宋_GB2312" w:eastAsia="仿宋_GB2312" w:cs="仿宋_GB2312"/>
                <w:color w:val="000000" w:themeColor="text1"/>
                <w:sz w:val="24"/>
                <w:szCs w:val="32"/>
                <w:lang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32"/>
                <w:lang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32"/>
                <w:lang w:eastAsia="zh-CN"/>
                <w14:textFill>
                  <w14:solidFill>
                    <w14:schemeClr w14:val="tx1"/>
                  </w14:solidFill>
                </w14:textFill>
              </w:rPr>
              <w:t>□配套设施不完善</w:t>
            </w:r>
            <w:r>
              <w:rPr>
                <w:rFonts w:hint="default" w:ascii="仿宋_GB2312" w:hAnsi="仿宋_GB2312" w:eastAsia="仿宋_GB2312" w:cs="仿宋_GB2312"/>
                <w:color w:val="000000" w:themeColor="text1"/>
                <w:sz w:val="24"/>
                <w:szCs w:val="32"/>
                <w:lang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32"/>
                <w:lang w:val="en-US" w:eastAsia="zh-CN"/>
                <w14:textFill>
                  <w14:solidFill>
                    <w14:schemeClr w14:val="tx1"/>
                  </w14:solidFill>
                </w14:textFill>
              </w:rPr>
              <w:t xml:space="preserve"> </w:t>
            </w:r>
            <w:r>
              <w:rPr>
                <w:rFonts w:hint="default" w:ascii="仿宋_GB2312" w:hAnsi="仿宋_GB2312" w:eastAsia="仿宋_GB2312" w:cs="仿宋_GB2312"/>
                <w:color w:val="000000" w:themeColor="text1"/>
                <w:sz w:val="24"/>
                <w:szCs w:val="32"/>
                <w:lang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32"/>
                <w:lang w:eastAsia="zh-CN"/>
                <w14:textFill>
                  <w14:solidFill>
                    <w14:schemeClr w14:val="tx1"/>
                  </w14:solidFill>
                </w14:textFill>
              </w:rPr>
              <w:t xml:space="preserve">□科普经费有限             </w:t>
            </w:r>
            <w:r>
              <w:rPr>
                <w:rFonts w:hint="eastAsia" w:ascii="仿宋_GB2312" w:hAnsi="仿宋_GB2312" w:eastAsia="仿宋_GB2312" w:cs="仿宋_GB2312"/>
                <w:color w:val="000000" w:themeColor="text1"/>
                <w:sz w:val="24"/>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32"/>
                <w:lang w:eastAsia="zh-CN"/>
                <w14:textFill>
                  <w14:solidFill>
                    <w14:schemeClr w14:val="tx1"/>
                  </w14:solidFill>
                </w14:textFill>
              </w:rPr>
              <w:t xml:space="preserve"> □实践活动开展不足            </w:t>
            </w:r>
            <w:r>
              <w:rPr>
                <w:rFonts w:hint="default" w:ascii="仿宋_GB2312" w:hAnsi="仿宋_GB2312" w:eastAsia="仿宋_GB2312" w:cs="仿宋_GB2312"/>
                <w:color w:val="000000" w:themeColor="text1"/>
                <w:sz w:val="24"/>
                <w:szCs w:val="32"/>
                <w:lang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32"/>
                <w:lang w:eastAsia="zh-CN"/>
                <w14:textFill>
                  <w14:solidFill>
                    <w14:schemeClr w14:val="tx1"/>
                  </w14:solidFill>
                </w14:textFill>
              </w:rPr>
              <w:t>□缺乏科普专业人才</w:t>
            </w:r>
            <w:r>
              <w:rPr>
                <w:rFonts w:hint="default" w:ascii="仿宋_GB2312" w:hAnsi="仿宋_GB2312" w:eastAsia="仿宋_GB2312" w:cs="仿宋_GB2312"/>
                <w:color w:val="000000" w:themeColor="text1"/>
                <w:sz w:val="24"/>
                <w:szCs w:val="32"/>
                <w:lang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32"/>
                <w:lang w:val="en-US" w:eastAsia="zh-CN"/>
                <w14:textFill>
                  <w14:solidFill>
                    <w14:schemeClr w14:val="tx1"/>
                  </w14:solidFill>
                </w14:textFill>
              </w:rPr>
              <w:t xml:space="preserve">  </w:t>
            </w:r>
            <w:r>
              <w:rPr>
                <w:rFonts w:hint="default" w:ascii="仿宋_GB2312" w:hAnsi="仿宋_GB2312" w:eastAsia="仿宋_GB2312" w:cs="仿宋_GB2312"/>
                <w:color w:val="000000" w:themeColor="text1"/>
                <w:sz w:val="24"/>
                <w:szCs w:val="32"/>
                <w:lang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32"/>
                <w:lang w:eastAsia="zh-CN"/>
                <w14:textFill>
                  <w14:solidFill>
                    <w14:schemeClr w14:val="tx1"/>
                  </w14:solidFill>
                </w14:textFill>
              </w:rPr>
              <w:t xml:space="preserve">□缺少专业培训             □课程开发能力不足            </w:t>
            </w:r>
          </w:p>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color w:val="000000" w:themeColor="text1"/>
                <w14:textFill>
                  <w14:solidFill>
                    <w14:schemeClr w14:val="tx1"/>
                  </w14:solidFill>
                </w14:textFill>
              </w:rPr>
            </w:pPr>
            <w:r>
              <w:rPr>
                <w:rFonts w:hint="eastAsia" w:ascii="仿宋_GB2312" w:hAnsi="仿宋_GB2312" w:eastAsia="仿宋_GB2312" w:cs="仿宋_GB2312"/>
                <w:color w:val="000000" w:themeColor="text1"/>
                <w:sz w:val="24"/>
                <w:szCs w:val="32"/>
                <w:lang w:eastAsia="zh-CN"/>
                <w14:textFill>
                  <w14:solidFill>
                    <w14:schemeClr w14:val="tx1"/>
                  </w14:solidFill>
                </w14:textFill>
              </w:rPr>
              <w:t>□其他：（填写具体问题和建议）</w:t>
            </w:r>
          </w:p>
        </w:tc>
      </w:tr>
    </w:tbl>
    <w:p>
      <w:pPr>
        <w:pStyle w:val="2"/>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eastAsia="黑体" w:cs="Times New Roman"/>
          <w:color w:val="000000" w:themeColor="text1"/>
          <w:kern w:val="0"/>
          <w:sz w:val="28"/>
          <w:szCs w:val="21"/>
          <w:lang w:eastAsia="zh-CN" w:bidi="ar-SA"/>
          <w14:textFill>
            <w14:solidFill>
              <w14:schemeClr w14:val="tx1"/>
            </w14:solidFill>
          </w14:textFill>
        </w:rPr>
      </w:pPr>
      <w:r>
        <w:rPr>
          <w:rFonts w:hint="default" w:eastAsia="黑体" w:cs="Times New Roman"/>
          <w:color w:val="000000" w:themeColor="text1"/>
          <w:kern w:val="0"/>
          <w:sz w:val="28"/>
          <w:szCs w:val="21"/>
          <w:lang w:eastAsia="zh-CN" w:bidi="ar-SA"/>
          <w14:textFill>
            <w14:solidFill>
              <w14:schemeClr w14:val="tx1"/>
            </w14:solidFill>
          </w14:textFill>
        </w:rPr>
        <w:t>五、工作总结</w:t>
      </w:r>
    </w:p>
    <w:tbl>
      <w:tblPr>
        <w:tblStyle w:val="5"/>
        <w:tblW w:w="95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2" w:hRule="atLeast"/>
          <w:jc w:val="center"/>
        </w:trPr>
        <w:tc>
          <w:tcPr>
            <w:tcW w:w="9526" w:type="dxa"/>
            <w:noWrap w:val="0"/>
            <w:vAlign w:val="top"/>
          </w:tcPr>
          <w:p>
            <w:pPr>
              <w:pStyle w:val="3"/>
              <w:keepNext w:val="0"/>
              <w:keepLines w:val="0"/>
              <w:pageBreakBefore w:val="0"/>
              <w:widowControl w:val="0"/>
              <w:kinsoku/>
              <w:wordWrap/>
              <w:overflowPunct/>
              <w:topLinePunct w:val="0"/>
              <w:autoSpaceDE/>
              <w:autoSpaceDN/>
              <w:bidi w:val="0"/>
              <w:adjustRightInd w:val="0"/>
              <w:snapToGrid/>
              <w:spacing w:line="400" w:lineRule="exact"/>
              <w:textAlignment w:val="baseline"/>
              <w:rPr>
                <w:rFonts w:hint="eastAsia" w:ascii="Times New Roman" w:hAnsi="Times New Roman" w:eastAsia="仿宋_GB2312" w:cs="Times New Roman"/>
                <w:color w:val="000000" w:themeColor="text1"/>
                <w:kern w:val="0"/>
                <w:sz w:val="24"/>
                <w:szCs w:val="21"/>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24"/>
                <w:szCs w:val="21"/>
                <w:lang w:val="en-US" w:eastAsia="zh-CN" w:bidi="ar-SA"/>
                <w14:textFill>
                  <w14:solidFill>
                    <w14:schemeClr w14:val="tx1"/>
                  </w14:solidFill>
                </w14:textFill>
              </w:rPr>
              <w:t>（简要总结“操作室”</w:t>
            </w:r>
            <w:r>
              <w:rPr>
                <w:rFonts w:hint="default" w:ascii="Times New Roman" w:hAnsi="Times New Roman" w:eastAsia="仿宋_GB2312" w:cs="Times New Roman"/>
                <w:color w:val="000000" w:themeColor="text1"/>
                <w:kern w:val="0"/>
                <w:sz w:val="24"/>
                <w:szCs w:val="21"/>
                <w:lang w:val="en-US" w:eastAsia="zh-CN" w:bidi="ar-SA"/>
                <w14:textFill>
                  <w14:solidFill>
                    <w14:schemeClr w14:val="tx1"/>
                  </w14:solidFill>
                </w14:textFill>
              </w:rPr>
              <w:t>2024年以来</w:t>
            </w:r>
            <w:r>
              <w:rPr>
                <w:rFonts w:hint="eastAsia" w:ascii="Times New Roman" w:hAnsi="Times New Roman" w:eastAsia="仿宋_GB2312" w:cs="Times New Roman"/>
                <w:color w:val="000000" w:themeColor="text1"/>
                <w:kern w:val="0"/>
                <w:sz w:val="24"/>
                <w:szCs w:val="21"/>
                <w:lang w:val="en-US" w:eastAsia="zh-CN" w:bidi="ar-SA"/>
                <w14:textFill>
                  <w14:solidFill>
                    <w14:schemeClr w14:val="tx1"/>
                  </w14:solidFill>
                </w14:textFill>
              </w:rPr>
              <w:t>开展</w:t>
            </w:r>
            <w:r>
              <w:rPr>
                <w:rFonts w:hint="default" w:ascii="Times New Roman" w:hAnsi="Times New Roman" w:eastAsia="仿宋_GB2312" w:cs="Times New Roman"/>
                <w:color w:val="000000" w:themeColor="text1"/>
                <w:kern w:val="0"/>
                <w:sz w:val="24"/>
                <w:szCs w:val="21"/>
                <w:lang w:val="en-US" w:eastAsia="zh-CN" w:bidi="ar-SA"/>
                <w14:textFill>
                  <w14:solidFill>
                    <w14:schemeClr w14:val="tx1"/>
                  </w14:solidFill>
                </w14:textFill>
              </w:rPr>
              <w:t>青少年</w:t>
            </w:r>
            <w:r>
              <w:rPr>
                <w:rFonts w:hint="eastAsia" w:ascii="Times New Roman" w:hAnsi="Times New Roman" w:eastAsia="仿宋_GB2312" w:cs="Times New Roman"/>
                <w:color w:val="000000" w:themeColor="text1"/>
                <w:kern w:val="0"/>
                <w:sz w:val="24"/>
                <w:szCs w:val="21"/>
                <w:lang w:val="en-US" w:eastAsia="zh-CN" w:bidi="ar-SA"/>
                <w14:textFill>
                  <w14:solidFill>
                    <w14:schemeClr w14:val="tx1"/>
                  </w14:solidFill>
                </w14:textFill>
              </w:rPr>
              <w:t>科学教育和</w:t>
            </w:r>
            <w:r>
              <w:rPr>
                <w:rFonts w:hint="default" w:ascii="Times New Roman" w:hAnsi="Times New Roman" w:eastAsia="仿宋_GB2312" w:cs="Times New Roman"/>
                <w:color w:val="000000" w:themeColor="text1"/>
                <w:kern w:val="0"/>
                <w:sz w:val="24"/>
                <w:szCs w:val="21"/>
                <w:lang w:val="en-US" w:eastAsia="zh-CN" w:bidi="ar-SA"/>
                <w14:textFill>
                  <w14:solidFill>
                    <w14:schemeClr w14:val="tx1"/>
                  </w14:solidFill>
                </w14:textFill>
              </w:rPr>
              <w:t>科技创新</w:t>
            </w:r>
            <w:r>
              <w:rPr>
                <w:rFonts w:hint="eastAsia" w:ascii="Times New Roman" w:hAnsi="Times New Roman" w:eastAsia="仿宋_GB2312" w:cs="Times New Roman"/>
                <w:color w:val="000000" w:themeColor="text1"/>
                <w:kern w:val="0"/>
                <w:sz w:val="24"/>
                <w:szCs w:val="21"/>
                <w:lang w:val="en-US" w:eastAsia="zh-CN" w:bidi="ar-SA"/>
                <w14:textFill>
                  <w14:solidFill>
                    <w14:schemeClr w14:val="tx1"/>
                  </w14:solidFill>
                </w14:textFill>
              </w:rPr>
              <w:t>工作</w:t>
            </w:r>
            <w:r>
              <w:rPr>
                <w:rFonts w:hint="default" w:ascii="Times New Roman" w:hAnsi="Times New Roman" w:eastAsia="仿宋_GB2312" w:cs="Times New Roman"/>
                <w:color w:val="000000" w:themeColor="text1"/>
                <w:kern w:val="0"/>
                <w:sz w:val="24"/>
                <w:szCs w:val="21"/>
                <w:lang w:val="en-US" w:eastAsia="zh-CN" w:bidi="ar-SA"/>
                <w14:textFill>
                  <w14:solidFill>
                    <w14:schemeClr w14:val="tx1"/>
                  </w14:solidFill>
                </w14:textFill>
              </w:rPr>
              <w:t>的主要内容、经费投入、场所设施</w:t>
            </w:r>
            <w:r>
              <w:rPr>
                <w:rFonts w:hint="eastAsia" w:ascii="Times New Roman" w:hAnsi="Times New Roman" w:eastAsia="仿宋_GB2312" w:cs="Times New Roman"/>
                <w:color w:val="000000" w:themeColor="text1"/>
                <w:kern w:val="0"/>
                <w:sz w:val="24"/>
                <w:szCs w:val="21"/>
                <w:lang w:val="en-US" w:eastAsia="zh-CN" w:bidi="ar-SA"/>
                <w14:textFill>
                  <w14:solidFill>
                    <w14:schemeClr w14:val="tx1"/>
                  </w14:solidFill>
                </w14:textFill>
              </w:rPr>
              <w:t>和</w:t>
            </w:r>
            <w:r>
              <w:rPr>
                <w:rFonts w:hint="default" w:ascii="Times New Roman" w:hAnsi="Times New Roman" w:eastAsia="仿宋_GB2312" w:cs="Times New Roman"/>
                <w:color w:val="000000" w:themeColor="text1"/>
                <w:kern w:val="0"/>
                <w:sz w:val="24"/>
                <w:szCs w:val="21"/>
                <w:lang w:val="en-US" w:eastAsia="zh-CN" w:bidi="ar-SA"/>
                <w14:textFill>
                  <w14:solidFill>
                    <w14:schemeClr w14:val="tx1"/>
                  </w14:solidFill>
                </w14:textFill>
              </w:rPr>
              <w:t>仪器设备、配套管理制度、</w:t>
            </w:r>
            <w:r>
              <w:rPr>
                <w:rFonts w:hint="eastAsia" w:ascii="Times New Roman" w:hAnsi="Times New Roman" w:eastAsia="仿宋_GB2312" w:cs="Times New Roman"/>
                <w:color w:val="000000" w:themeColor="text1"/>
                <w:kern w:val="0"/>
                <w:sz w:val="24"/>
                <w:szCs w:val="21"/>
                <w:lang w:val="en-US" w:eastAsia="zh-CN" w:bidi="ar-SA"/>
                <w14:textFill>
                  <w14:solidFill>
                    <w14:schemeClr w14:val="tx1"/>
                  </w14:solidFill>
                </w14:textFill>
              </w:rPr>
              <w:t>取</w:t>
            </w:r>
            <w:r>
              <w:rPr>
                <w:rFonts w:hint="default" w:ascii="Times New Roman" w:hAnsi="Times New Roman" w:eastAsia="仿宋_GB2312" w:cs="Times New Roman"/>
                <w:color w:val="000000" w:themeColor="text1"/>
                <w:kern w:val="0"/>
                <w:sz w:val="24"/>
                <w:szCs w:val="21"/>
                <w:lang w:val="en-US" w:eastAsia="zh-CN" w:bidi="ar-SA"/>
                <w14:textFill>
                  <w14:solidFill>
                    <w14:schemeClr w14:val="tx1"/>
                  </w14:solidFill>
                </w14:textFill>
              </w:rPr>
              <w:t>得的成</w:t>
            </w:r>
            <w:r>
              <w:rPr>
                <w:rFonts w:hint="eastAsia" w:ascii="Times New Roman" w:hAnsi="Times New Roman" w:eastAsia="仿宋_GB2312" w:cs="Times New Roman"/>
                <w:color w:val="000000" w:themeColor="text1"/>
                <w:kern w:val="0"/>
                <w:sz w:val="24"/>
                <w:szCs w:val="21"/>
                <w:lang w:val="en-US" w:eastAsia="zh-CN" w:bidi="ar-SA"/>
                <w14:textFill>
                  <w14:solidFill>
                    <w14:schemeClr w14:val="tx1"/>
                  </w14:solidFill>
                </w14:textFill>
              </w:rPr>
              <w:t>效</w:t>
            </w:r>
            <w:r>
              <w:rPr>
                <w:rFonts w:hint="default" w:ascii="Times New Roman" w:hAnsi="Times New Roman" w:eastAsia="仿宋_GB2312" w:cs="Times New Roman"/>
                <w:color w:val="000000" w:themeColor="text1"/>
                <w:kern w:val="0"/>
                <w:sz w:val="24"/>
                <w:szCs w:val="21"/>
                <w:lang w:val="en-US" w:eastAsia="zh-CN" w:bidi="ar-SA"/>
                <w14:textFill>
                  <w14:solidFill>
                    <w14:schemeClr w14:val="tx1"/>
                  </w14:solidFill>
                </w14:textFill>
              </w:rPr>
              <w:t>、</w:t>
            </w:r>
            <w:r>
              <w:rPr>
                <w:rFonts w:hint="eastAsia" w:ascii="Times New Roman" w:hAnsi="Times New Roman" w:eastAsia="仿宋_GB2312" w:cs="Times New Roman"/>
                <w:color w:val="000000" w:themeColor="text1"/>
                <w:kern w:val="0"/>
                <w:sz w:val="24"/>
                <w:szCs w:val="21"/>
                <w:lang w:val="en-US" w:eastAsia="zh-CN" w:bidi="ar-SA"/>
                <w14:textFill>
                  <w14:solidFill>
                    <w14:schemeClr w14:val="tx1"/>
                  </w14:solidFill>
                </w14:textFill>
              </w:rPr>
              <w:t>培育</w:t>
            </w:r>
            <w:r>
              <w:rPr>
                <w:rFonts w:hint="default" w:ascii="Times New Roman" w:hAnsi="Times New Roman" w:eastAsia="仿宋_GB2312" w:cs="Times New Roman"/>
                <w:color w:val="000000" w:themeColor="text1"/>
                <w:kern w:val="0"/>
                <w:sz w:val="24"/>
                <w:szCs w:val="21"/>
                <w:lang w:val="en-US" w:eastAsia="zh-CN" w:bidi="ar-SA"/>
                <w14:textFill>
                  <w14:solidFill>
                    <w14:schemeClr w14:val="tx1"/>
                  </w14:solidFill>
                </w14:textFill>
              </w:rPr>
              <w:t>具有科技创新潜力的青少年</w:t>
            </w:r>
            <w:r>
              <w:rPr>
                <w:rFonts w:hint="eastAsia" w:ascii="Times New Roman" w:hAnsi="Times New Roman" w:eastAsia="仿宋_GB2312" w:cs="Times New Roman"/>
                <w:color w:val="000000" w:themeColor="text1"/>
                <w:kern w:val="0"/>
                <w:sz w:val="24"/>
                <w:szCs w:val="21"/>
                <w:lang w:val="en-US" w:eastAsia="zh-CN" w:bidi="ar-SA"/>
                <w14:textFill>
                  <w14:solidFill>
                    <w14:schemeClr w14:val="tx1"/>
                  </w14:solidFill>
                </w14:textFill>
              </w:rPr>
              <w:t>情况以及培养青年科技教师情况</w:t>
            </w:r>
            <w:r>
              <w:rPr>
                <w:rFonts w:hint="default" w:ascii="Times New Roman" w:hAnsi="Times New Roman" w:eastAsia="仿宋_GB2312" w:cs="Times New Roman"/>
                <w:color w:val="000000" w:themeColor="text1"/>
                <w:kern w:val="0"/>
                <w:sz w:val="24"/>
                <w:szCs w:val="21"/>
                <w:lang w:val="en-US" w:eastAsia="zh-CN" w:bidi="ar-SA"/>
                <w14:textFill>
                  <w14:solidFill>
                    <w14:schemeClr w14:val="tx1"/>
                  </w14:solidFill>
                </w14:textFill>
              </w:rPr>
              <w:t>等</w:t>
            </w:r>
            <w:r>
              <w:rPr>
                <w:rFonts w:hint="eastAsia" w:ascii="Times New Roman" w:hAnsi="Times New Roman" w:eastAsia="仿宋_GB2312" w:cs="Times New Roman"/>
                <w:color w:val="000000" w:themeColor="text1"/>
                <w:kern w:val="0"/>
                <w:sz w:val="24"/>
                <w:szCs w:val="21"/>
                <w:lang w:val="en-US" w:eastAsia="zh-CN" w:bidi="ar-SA"/>
                <w14:textFill>
                  <w14:solidFill>
                    <w14:schemeClr w14:val="tx1"/>
                  </w14:solidFill>
                </w14:textFill>
              </w:rPr>
              <w:t>）</w:t>
            </w:r>
          </w:p>
          <w:p>
            <w:pPr>
              <w:pStyle w:val="2"/>
              <w:rPr>
                <w:rFonts w:hint="eastAsia"/>
                <w:color w:val="000000" w:themeColor="text1"/>
                <w:lang w:val="en-US" w:eastAsia="zh-CN"/>
                <w14:textFill>
                  <w14:solidFill>
                    <w14:schemeClr w14:val="tx1"/>
                  </w14:solidFill>
                </w14:textFill>
              </w:rPr>
            </w:pPr>
          </w:p>
          <w:p>
            <w:pPr>
              <w:pStyle w:val="3"/>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3"/>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3"/>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tc>
      </w:tr>
    </w:tbl>
    <w:p>
      <w:pPr>
        <w:pStyle w:val="2"/>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eastAsia="黑体" w:cs="Times New Roman"/>
          <w:color w:val="000000" w:themeColor="text1"/>
          <w:kern w:val="0"/>
          <w:sz w:val="28"/>
          <w:szCs w:val="21"/>
          <w:lang w:eastAsia="zh-CN" w:bidi="ar-SA"/>
          <w14:textFill>
            <w14:solidFill>
              <w14:schemeClr w14:val="tx1"/>
            </w14:solidFill>
          </w14:textFill>
        </w:rPr>
      </w:pPr>
      <w:r>
        <w:rPr>
          <w:rFonts w:hint="default" w:eastAsia="黑体" w:cs="Times New Roman"/>
          <w:color w:val="000000" w:themeColor="text1"/>
          <w:kern w:val="0"/>
          <w:sz w:val="28"/>
          <w:szCs w:val="21"/>
          <w:lang w:eastAsia="zh-CN" w:bidi="ar-SA"/>
          <w14:textFill>
            <w14:solidFill>
              <w14:schemeClr w14:val="tx1"/>
            </w14:solidFill>
          </w14:textFill>
        </w:rPr>
        <w:t>六、</w:t>
      </w:r>
      <w:r>
        <w:rPr>
          <w:rFonts w:hint="eastAsia" w:eastAsia="黑体" w:cs="Times New Roman"/>
          <w:color w:val="000000" w:themeColor="text1"/>
          <w:kern w:val="0"/>
          <w:sz w:val="28"/>
          <w:szCs w:val="21"/>
          <w:lang w:eastAsia="zh-CN" w:bidi="ar-SA"/>
          <w14:textFill>
            <w14:solidFill>
              <w14:schemeClr w14:val="tx1"/>
            </w14:solidFill>
          </w14:textFill>
        </w:rPr>
        <w:t>下一步工作计划</w:t>
      </w:r>
    </w:p>
    <w:tbl>
      <w:tblPr>
        <w:tblStyle w:val="5"/>
        <w:tblW w:w="92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52" w:hRule="atLeast"/>
          <w:jc w:val="center"/>
        </w:trPr>
        <w:tc>
          <w:tcPr>
            <w:tcW w:w="9262" w:type="dxa"/>
            <w:noWrap w:val="0"/>
            <w:vAlign w:val="top"/>
          </w:tcPr>
          <w:p>
            <w:pPr>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jc w:val="left"/>
              <w:textAlignment w:val="auto"/>
              <w:rPr>
                <w:rFonts w:ascii="Times New Roman" w:hAnsi="Times New Roman" w:cs="Times New Roman"/>
                <w:color w:val="000000" w:themeColor="text1"/>
                <w:sz w:val="22"/>
                <w:szCs w:val="21"/>
                <w14:textFill>
                  <w14:solidFill>
                    <w14:schemeClr w14:val="tx1"/>
                  </w14:solidFill>
                </w14:textFill>
              </w:rPr>
            </w:pPr>
            <w:r>
              <w:rPr>
                <w:rFonts w:hint="eastAsia" w:ascii="Times New Roman" w:hAnsi="Times New Roman" w:eastAsia="仿宋_GB2312" w:cs="Times New Roman"/>
                <w:color w:val="000000" w:themeColor="text1"/>
                <w:kern w:val="0"/>
                <w:sz w:val="24"/>
                <w:szCs w:val="21"/>
                <w:lang w:val="en-US" w:eastAsia="zh-CN" w:bidi="ar-SA"/>
                <w14:textFill>
                  <w14:solidFill>
                    <w14:schemeClr w14:val="tx1"/>
                  </w14:solidFill>
                </w14:textFill>
              </w:rPr>
              <w:t>（主要包括2027—2029年青少年科学教育和科技创新工作发展规划、总体目标、年度工作目标、重点工作安排、场地设施、师资队伍、管理制度、安全保障措施等。）</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2"/>
          <w:szCs w:val="21"/>
          <w14:textFill>
            <w14:solidFill>
              <w14:schemeClr w14:val="tx1"/>
            </w14:solidFill>
          </w14:textFill>
        </w:rPr>
        <w:t>七、</w:t>
      </w:r>
      <w:r>
        <w:rPr>
          <w:rFonts w:ascii="Times New Roman" w:hAnsi="Times New Roman" w:eastAsia="黑体" w:cs="Times New Roman"/>
          <w:color w:val="000000" w:themeColor="text1"/>
          <w:sz w:val="32"/>
          <w:szCs w:val="32"/>
          <w14:textFill>
            <w14:solidFill>
              <w14:schemeClr w14:val="tx1"/>
            </w14:solidFill>
          </w14:textFill>
        </w:rPr>
        <w:t>审核意见</w:t>
      </w:r>
    </w:p>
    <w:tbl>
      <w:tblPr>
        <w:tblStyle w:val="5"/>
        <w:tblW w:w="92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56" w:hRule="atLeast"/>
          <w:jc w:val="center"/>
        </w:trPr>
        <w:tc>
          <w:tcPr>
            <w:tcW w:w="9263" w:type="dxa"/>
            <w:noWrap w:val="0"/>
            <w:vAlign w:val="center"/>
          </w:tcPr>
          <w:p>
            <w:pPr>
              <w:spacing w:line="400" w:lineRule="exact"/>
              <w:jc w:val="both"/>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pPr>
            <w:r>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t>建设单位意见</w:t>
            </w:r>
          </w:p>
          <w:p>
            <w:pPr>
              <w:spacing w:line="400" w:lineRule="exact"/>
              <w:rPr>
                <w:rFonts w:ascii="Times New Roman" w:hAnsi="Times New Roman" w:cs="Times New Roman"/>
                <w:color w:val="000000" w:themeColor="text1"/>
                <w:sz w:val="22"/>
                <w:szCs w:val="21"/>
                <w:highlight w:val="none"/>
                <w14:textFill>
                  <w14:solidFill>
                    <w14:schemeClr w14:val="tx1"/>
                  </w14:solidFill>
                </w14:textFill>
              </w:rPr>
            </w:pPr>
          </w:p>
          <w:p>
            <w:pPr>
              <w:spacing w:line="400" w:lineRule="exact"/>
              <w:rPr>
                <w:rFonts w:ascii="Times New Roman" w:hAnsi="Times New Roman" w:eastAsia="方正仿宋_GBK" w:cs="Times New Roman"/>
                <w:color w:val="000000" w:themeColor="text1"/>
                <w:sz w:val="22"/>
                <w:szCs w:val="21"/>
                <w:highlight w:val="none"/>
                <w14:textFill>
                  <w14:solidFill>
                    <w14:schemeClr w14:val="tx1"/>
                  </w14:solidFill>
                </w14:textFill>
              </w:rPr>
            </w:pPr>
          </w:p>
          <w:p>
            <w:pPr>
              <w:spacing w:line="400" w:lineRule="exact"/>
              <w:rPr>
                <w:rFonts w:hint="eastAsia" w:ascii="仿宋_GB2312" w:hAnsi="仿宋_GB2312" w:eastAsia="仿宋_GB2312" w:cs="仿宋_GB2312"/>
                <w:color w:val="000000" w:themeColor="text1"/>
                <w:sz w:val="22"/>
                <w:szCs w:val="21"/>
                <w:highlight w:val="none"/>
                <w14:textFill>
                  <w14:solidFill>
                    <w14:schemeClr w14:val="tx1"/>
                  </w14:solidFill>
                </w14:textFill>
              </w:rPr>
            </w:pPr>
            <w:r>
              <w:rPr>
                <w:rFonts w:hint="default" w:ascii="仿宋_GB2312" w:hAnsi="仿宋_GB2312" w:eastAsia="仿宋_GB2312" w:cs="仿宋_GB2312"/>
                <w:color w:val="000000" w:themeColor="text1"/>
                <w:sz w:val="22"/>
                <w:szCs w:val="21"/>
                <w:highlight w:val="none"/>
                <w14:textFill>
                  <w14:solidFill>
                    <w14:schemeClr w14:val="tx1"/>
                  </w14:solidFill>
                </w14:textFill>
              </w:rPr>
              <w:t>建设</w:t>
            </w:r>
            <w:r>
              <w:rPr>
                <w:rFonts w:hint="eastAsia" w:ascii="仿宋_GB2312" w:hAnsi="仿宋_GB2312" w:eastAsia="仿宋_GB2312" w:cs="仿宋_GB2312"/>
                <w:color w:val="000000" w:themeColor="text1"/>
                <w:sz w:val="22"/>
                <w:szCs w:val="21"/>
                <w:highlight w:val="none"/>
                <w:lang w:eastAsia="zh-CN"/>
                <w14:textFill>
                  <w14:solidFill>
                    <w14:schemeClr w14:val="tx1"/>
                  </w14:solidFill>
                </w14:textFill>
              </w:rPr>
              <w:t>单位</w:t>
            </w:r>
            <w:r>
              <w:rPr>
                <w:rFonts w:hint="eastAsia" w:ascii="仿宋_GB2312" w:hAnsi="仿宋_GB2312" w:eastAsia="仿宋_GB2312" w:cs="仿宋_GB2312"/>
                <w:color w:val="000000" w:themeColor="text1"/>
                <w:sz w:val="22"/>
                <w:szCs w:val="21"/>
                <w:highlight w:val="none"/>
                <w14:textFill>
                  <w14:solidFill>
                    <w14:schemeClr w14:val="tx1"/>
                  </w14:solidFill>
                </w14:textFill>
              </w:rPr>
              <w:t>负责人（</w:t>
            </w:r>
            <w:r>
              <w:rPr>
                <w:rFonts w:hint="default" w:ascii="仿宋_GB2312" w:hAnsi="仿宋_GB2312" w:eastAsia="仿宋_GB2312" w:cs="仿宋_GB2312"/>
                <w:color w:val="000000" w:themeColor="text1"/>
                <w:sz w:val="22"/>
                <w:szCs w:val="21"/>
                <w:highlight w:val="none"/>
                <w14:textFill>
                  <w14:solidFill>
                    <w14:schemeClr w14:val="tx1"/>
                  </w14:solidFill>
                </w14:textFill>
              </w:rPr>
              <w:t>签</w:t>
            </w:r>
            <w:r>
              <w:rPr>
                <w:rFonts w:hint="eastAsia" w:ascii="仿宋_GB2312" w:hAnsi="仿宋_GB2312" w:eastAsia="仿宋_GB2312" w:cs="仿宋_GB2312"/>
                <w:color w:val="000000" w:themeColor="text1"/>
                <w:sz w:val="22"/>
                <w:szCs w:val="21"/>
                <w:highlight w:val="none"/>
                <w14:textFill>
                  <w14:solidFill>
                    <w14:schemeClr w14:val="tx1"/>
                  </w14:solidFill>
                </w14:textFill>
              </w:rPr>
              <w:t>章）：</w:t>
            </w:r>
          </w:p>
          <w:p>
            <w:pPr>
              <w:spacing w:line="400" w:lineRule="exact"/>
              <w:rPr>
                <w:rFonts w:hint="eastAsia" w:ascii="仿宋_GB2312" w:hAnsi="仿宋_GB2312" w:eastAsia="仿宋_GB2312" w:cs="仿宋_GB2312"/>
                <w:color w:val="000000" w:themeColor="text1"/>
                <w:sz w:val="22"/>
                <w:szCs w:val="21"/>
                <w:highlight w:val="none"/>
                <w14:textFill>
                  <w14:solidFill>
                    <w14:schemeClr w14:val="tx1"/>
                  </w14:solidFill>
                </w14:textFill>
              </w:rPr>
            </w:pPr>
          </w:p>
          <w:p>
            <w:pPr>
              <w:spacing w:line="400" w:lineRule="exact"/>
              <w:ind w:firstLine="880" w:firstLineChars="400"/>
              <w:rPr>
                <w:rFonts w:hint="eastAsia" w:ascii="仿宋_GB2312" w:hAnsi="仿宋_GB2312" w:eastAsia="仿宋_GB2312" w:cs="仿宋_GB2312"/>
                <w:color w:val="000000" w:themeColor="text1"/>
                <w:sz w:val="22"/>
                <w:szCs w:val="22"/>
                <w:highlight w:val="none"/>
                <w14:textFill>
                  <w14:solidFill>
                    <w14:schemeClr w14:val="tx1"/>
                  </w14:solidFill>
                </w14:textFill>
              </w:rPr>
            </w:pPr>
            <w:r>
              <w:rPr>
                <w:rFonts w:hint="default" w:ascii="仿宋_GB2312" w:hAnsi="仿宋_GB2312" w:eastAsia="仿宋_GB2312" w:cs="仿宋_GB2312"/>
                <w:color w:val="000000" w:themeColor="text1"/>
                <w:sz w:val="22"/>
                <w:szCs w:val="22"/>
                <w:highlight w:val="none"/>
                <w14:textFill>
                  <w14:solidFill>
                    <w14:schemeClr w14:val="tx1"/>
                  </w14:solidFill>
                </w14:textFill>
              </w:rPr>
              <w:t xml:space="preserve">                                                </w:t>
            </w:r>
            <w:r>
              <w:rPr>
                <w:rFonts w:hint="eastAsia" w:ascii="仿宋_GB2312" w:hAnsi="仿宋_GB2312" w:eastAsia="仿宋_GB2312" w:cs="仿宋_GB2312"/>
                <w:color w:val="000000" w:themeColor="text1"/>
                <w:sz w:val="22"/>
                <w:szCs w:val="22"/>
                <w:highlight w:val="none"/>
                <w14:textFill>
                  <w14:solidFill>
                    <w14:schemeClr w14:val="tx1"/>
                  </w14:solidFill>
                </w14:textFill>
              </w:rPr>
              <w:t>（单位公章）</w:t>
            </w:r>
          </w:p>
          <w:p>
            <w:pPr>
              <w:ind w:firstLine="3960" w:firstLineChars="1800"/>
              <w:rPr>
                <w:rFonts w:hint="eastAsia" w:ascii="仿宋_GB2312" w:hAnsi="仿宋_GB2312" w:eastAsia="仿宋_GB2312" w:cs="仿宋_GB2312"/>
                <w:color w:val="000000" w:themeColor="text1"/>
                <w:sz w:val="22"/>
                <w:szCs w:val="21"/>
                <w:highlight w:val="none"/>
                <w14:textFill>
                  <w14:solidFill>
                    <w14:schemeClr w14:val="tx1"/>
                  </w14:solidFill>
                </w14:textFill>
              </w:rPr>
            </w:pPr>
          </w:p>
          <w:p>
            <w:pPr>
              <w:ind w:firstLine="3960" w:firstLineChars="1800"/>
              <w:rPr>
                <w:rFonts w:hint="eastAsia" w:ascii="仿宋_GB2312" w:hAnsi="仿宋_GB2312" w:eastAsia="仿宋_GB2312" w:cs="仿宋_GB2312"/>
                <w:color w:val="000000" w:themeColor="text1"/>
                <w:sz w:val="22"/>
                <w:szCs w:val="21"/>
                <w:highlight w:val="none"/>
                <w14:textFill>
                  <w14:solidFill>
                    <w14:schemeClr w14:val="tx1"/>
                  </w14:solidFill>
                </w14:textFill>
              </w:rPr>
            </w:pPr>
            <w:r>
              <w:rPr>
                <w:rFonts w:hint="default" w:ascii="仿宋_GB2312" w:hAnsi="仿宋_GB2312" w:eastAsia="仿宋_GB2312" w:cs="仿宋_GB2312"/>
                <w:color w:val="000000" w:themeColor="text1"/>
                <w:sz w:val="22"/>
                <w:szCs w:val="21"/>
                <w:highlight w:val="none"/>
                <w14:textFill>
                  <w14:solidFill>
                    <w14:schemeClr w14:val="tx1"/>
                  </w14:solidFill>
                </w14:textFill>
              </w:rPr>
              <w:t xml:space="preserve">                     </w:t>
            </w:r>
            <w:r>
              <w:rPr>
                <w:rFonts w:hint="eastAsia" w:ascii="仿宋_GB2312" w:hAnsi="仿宋_GB2312" w:eastAsia="仿宋_GB2312" w:cs="仿宋_GB2312"/>
                <w:color w:val="000000" w:themeColor="text1"/>
                <w:sz w:val="22"/>
                <w:szCs w:val="21"/>
                <w:highlight w:val="none"/>
                <w14:textFill>
                  <w14:solidFill>
                    <w14:schemeClr w14:val="tx1"/>
                  </w14:solidFill>
                </w14:textFill>
              </w:rPr>
              <w:t>年     月    日</w:t>
            </w:r>
          </w:p>
          <w:p>
            <w:pPr>
              <w:rPr>
                <w:rFonts w:ascii="Times New Roman" w:hAnsi="Times New Roman" w:cs="Times New Roman"/>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5" w:hRule="atLeast"/>
          <w:jc w:val="center"/>
        </w:trPr>
        <w:tc>
          <w:tcPr>
            <w:tcW w:w="9263" w:type="dxa"/>
            <w:noWrap w:val="0"/>
            <w:vAlign w:val="center"/>
          </w:tcPr>
          <w:p>
            <w:pPr>
              <w:spacing w:line="400" w:lineRule="exact"/>
              <w:jc w:val="both"/>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pPr>
            <w:r>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t>主管部门</w:t>
            </w:r>
            <w:r>
              <w:rPr>
                <w:rFonts w:hint="default" w:ascii="仿宋_GB2312" w:hAnsi="仿宋_GB2312" w:eastAsia="仿宋_GB2312" w:cs="仿宋_GB2312"/>
                <w:b w:val="0"/>
                <w:bCs/>
                <w:color w:val="000000" w:themeColor="text1"/>
                <w:sz w:val="22"/>
                <w:szCs w:val="22"/>
                <w:highlight w:val="none"/>
                <w14:textFill>
                  <w14:solidFill>
                    <w14:schemeClr w14:val="tx1"/>
                  </w14:solidFill>
                </w14:textFill>
              </w:rPr>
              <w:t>审核</w:t>
            </w:r>
            <w:r>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t>意见</w:t>
            </w:r>
          </w:p>
          <w:p>
            <w:pPr>
              <w:spacing w:line="400" w:lineRule="exact"/>
              <w:rPr>
                <w:rFonts w:hint="eastAsia" w:ascii="仿宋_GB2312" w:hAnsi="仿宋_GB2312" w:eastAsia="仿宋_GB2312" w:cs="仿宋_GB2312"/>
                <w:color w:val="000000" w:themeColor="text1"/>
                <w:sz w:val="22"/>
                <w:szCs w:val="22"/>
                <w:highlight w:val="none"/>
                <w14:textFill>
                  <w14:solidFill>
                    <w14:schemeClr w14:val="tx1"/>
                  </w14:solidFill>
                </w14:textFill>
              </w:rPr>
            </w:pPr>
          </w:p>
          <w:p>
            <w:pPr>
              <w:spacing w:line="400" w:lineRule="exact"/>
              <w:rPr>
                <w:rFonts w:hint="eastAsia" w:ascii="仿宋_GB2312" w:hAnsi="仿宋_GB2312" w:eastAsia="仿宋_GB2312" w:cs="仿宋_GB2312"/>
                <w:color w:val="000000" w:themeColor="text1"/>
                <w:sz w:val="22"/>
                <w:szCs w:val="22"/>
                <w:highlight w:val="none"/>
                <w14:textFill>
                  <w14:solidFill>
                    <w14:schemeClr w14:val="tx1"/>
                  </w14:solidFill>
                </w14:textFill>
              </w:rPr>
            </w:pPr>
          </w:p>
          <w:p>
            <w:pPr>
              <w:spacing w:line="400" w:lineRule="exact"/>
              <w:rPr>
                <w:rFonts w:hint="eastAsia" w:ascii="仿宋_GB2312" w:hAnsi="仿宋_GB2312" w:eastAsia="仿宋_GB2312" w:cs="仿宋_GB2312"/>
                <w:color w:val="000000" w:themeColor="text1"/>
                <w:sz w:val="22"/>
                <w:szCs w:val="21"/>
                <w:highlight w:val="none"/>
                <w14:textFill>
                  <w14:solidFill>
                    <w14:schemeClr w14:val="tx1"/>
                  </w14:solidFill>
                </w14:textFill>
              </w:rPr>
            </w:pPr>
            <w:r>
              <w:rPr>
                <w:rFonts w:hint="default" w:ascii="仿宋_GB2312" w:hAnsi="仿宋_GB2312" w:eastAsia="仿宋_GB2312" w:cs="仿宋_GB2312"/>
                <w:color w:val="000000" w:themeColor="text1"/>
                <w:sz w:val="22"/>
                <w:szCs w:val="21"/>
                <w:highlight w:val="none"/>
                <w14:textFill>
                  <w14:solidFill>
                    <w14:schemeClr w14:val="tx1"/>
                  </w14:solidFill>
                </w14:textFill>
              </w:rPr>
              <w:t>单位</w:t>
            </w:r>
            <w:r>
              <w:rPr>
                <w:rFonts w:hint="eastAsia" w:ascii="仿宋_GB2312" w:hAnsi="仿宋_GB2312" w:eastAsia="仿宋_GB2312" w:cs="仿宋_GB2312"/>
                <w:color w:val="000000" w:themeColor="text1"/>
                <w:sz w:val="22"/>
                <w:szCs w:val="21"/>
                <w:highlight w:val="none"/>
                <w14:textFill>
                  <w14:solidFill>
                    <w14:schemeClr w14:val="tx1"/>
                  </w14:solidFill>
                </w14:textFill>
              </w:rPr>
              <w:t>负责人（</w:t>
            </w:r>
            <w:r>
              <w:rPr>
                <w:rFonts w:hint="default" w:ascii="仿宋_GB2312" w:hAnsi="仿宋_GB2312" w:eastAsia="仿宋_GB2312" w:cs="仿宋_GB2312"/>
                <w:color w:val="000000" w:themeColor="text1"/>
                <w:sz w:val="22"/>
                <w:szCs w:val="21"/>
                <w:highlight w:val="none"/>
                <w14:textFill>
                  <w14:solidFill>
                    <w14:schemeClr w14:val="tx1"/>
                  </w14:solidFill>
                </w14:textFill>
              </w:rPr>
              <w:t>签</w:t>
            </w:r>
            <w:r>
              <w:rPr>
                <w:rFonts w:hint="eastAsia" w:ascii="仿宋_GB2312" w:hAnsi="仿宋_GB2312" w:eastAsia="仿宋_GB2312" w:cs="仿宋_GB2312"/>
                <w:color w:val="000000" w:themeColor="text1"/>
                <w:sz w:val="22"/>
                <w:szCs w:val="21"/>
                <w:highlight w:val="none"/>
                <w14:textFill>
                  <w14:solidFill>
                    <w14:schemeClr w14:val="tx1"/>
                  </w14:solidFill>
                </w14:textFill>
              </w:rPr>
              <w:t>章）：</w:t>
            </w:r>
          </w:p>
          <w:p>
            <w:pPr>
              <w:spacing w:line="400" w:lineRule="exact"/>
              <w:rPr>
                <w:rFonts w:hint="eastAsia" w:ascii="仿宋_GB2312" w:hAnsi="仿宋_GB2312" w:eastAsia="仿宋_GB2312" w:cs="仿宋_GB2312"/>
                <w:color w:val="000000" w:themeColor="text1"/>
                <w:sz w:val="22"/>
                <w:szCs w:val="21"/>
                <w:highlight w:val="none"/>
                <w14:textFill>
                  <w14:solidFill>
                    <w14:schemeClr w14:val="tx1"/>
                  </w14:solidFill>
                </w14:textFill>
              </w:rPr>
            </w:pPr>
          </w:p>
          <w:p>
            <w:pPr>
              <w:spacing w:line="400" w:lineRule="exact"/>
              <w:ind w:firstLine="880" w:firstLineChars="400"/>
              <w:rPr>
                <w:rFonts w:hint="eastAsia" w:ascii="仿宋_GB2312" w:hAnsi="仿宋_GB2312" w:eastAsia="仿宋_GB2312" w:cs="仿宋_GB2312"/>
                <w:color w:val="000000" w:themeColor="text1"/>
                <w:sz w:val="22"/>
                <w:szCs w:val="22"/>
                <w:highlight w:val="none"/>
                <w14:textFill>
                  <w14:solidFill>
                    <w14:schemeClr w14:val="tx1"/>
                  </w14:solidFill>
                </w14:textFill>
              </w:rPr>
            </w:pPr>
            <w:r>
              <w:rPr>
                <w:rFonts w:hint="default" w:ascii="仿宋_GB2312" w:hAnsi="仿宋_GB2312" w:eastAsia="仿宋_GB2312" w:cs="仿宋_GB2312"/>
                <w:color w:val="000000" w:themeColor="text1"/>
                <w:sz w:val="22"/>
                <w:szCs w:val="22"/>
                <w:highlight w:val="none"/>
                <w14:textFill>
                  <w14:solidFill>
                    <w14:schemeClr w14:val="tx1"/>
                  </w14:solidFill>
                </w14:textFill>
              </w:rPr>
              <w:t xml:space="preserve">                                                </w:t>
            </w:r>
            <w:r>
              <w:rPr>
                <w:rFonts w:hint="eastAsia" w:ascii="仿宋_GB2312" w:hAnsi="仿宋_GB2312" w:eastAsia="仿宋_GB2312" w:cs="仿宋_GB2312"/>
                <w:color w:val="000000" w:themeColor="text1"/>
                <w:sz w:val="22"/>
                <w:szCs w:val="22"/>
                <w:highlight w:val="none"/>
                <w14:textFill>
                  <w14:solidFill>
                    <w14:schemeClr w14:val="tx1"/>
                  </w14:solidFill>
                </w14:textFill>
              </w:rPr>
              <w:t>（单位公章）</w:t>
            </w:r>
          </w:p>
          <w:p>
            <w:pPr>
              <w:ind w:firstLine="3960" w:firstLineChars="1800"/>
              <w:rPr>
                <w:rFonts w:hint="eastAsia" w:ascii="仿宋_GB2312" w:hAnsi="仿宋_GB2312" w:eastAsia="仿宋_GB2312" w:cs="仿宋_GB2312"/>
                <w:color w:val="000000" w:themeColor="text1"/>
                <w:sz w:val="22"/>
                <w:szCs w:val="21"/>
                <w:highlight w:val="none"/>
                <w14:textFill>
                  <w14:solidFill>
                    <w14:schemeClr w14:val="tx1"/>
                  </w14:solidFill>
                </w14:textFill>
              </w:rPr>
            </w:pPr>
          </w:p>
          <w:p>
            <w:pPr>
              <w:ind w:firstLine="3960" w:firstLineChars="1800"/>
              <w:rPr>
                <w:rFonts w:hint="eastAsia" w:ascii="仿宋_GB2312" w:hAnsi="仿宋_GB2312" w:eastAsia="仿宋_GB2312" w:cs="仿宋_GB2312"/>
                <w:color w:val="000000" w:themeColor="text1"/>
                <w:sz w:val="22"/>
                <w:szCs w:val="21"/>
                <w:highlight w:val="none"/>
                <w14:textFill>
                  <w14:solidFill>
                    <w14:schemeClr w14:val="tx1"/>
                  </w14:solidFill>
                </w14:textFill>
              </w:rPr>
            </w:pPr>
            <w:r>
              <w:rPr>
                <w:rFonts w:hint="default" w:ascii="仿宋_GB2312" w:hAnsi="仿宋_GB2312" w:eastAsia="仿宋_GB2312" w:cs="仿宋_GB2312"/>
                <w:color w:val="000000" w:themeColor="text1"/>
                <w:sz w:val="22"/>
                <w:szCs w:val="21"/>
                <w:highlight w:val="none"/>
                <w14:textFill>
                  <w14:solidFill>
                    <w14:schemeClr w14:val="tx1"/>
                  </w14:solidFill>
                </w14:textFill>
              </w:rPr>
              <w:t xml:space="preserve">                     </w:t>
            </w:r>
            <w:r>
              <w:rPr>
                <w:rFonts w:hint="eastAsia" w:ascii="仿宋_GB2312" w:hAnsi="仿宋_GB2312" w:eastAsia="仿宋_GB2312" w:cs="仿宋_GB2312"/>
                <w:color w:val="000000" w:themeColor="text1"/>
                <w:sz w:val="22"/>
                <w:szCs w:val="21"/>
                <w:highlight w:val="none"/>
                <w14:textFill>
                  <w14:solidFill>
                    <w14:schemeClr w14:val="tx1"/>
                  </w14:solidFill>
                </w14:textFill>
              </w:rPr>
              <w:t>年     月    日</w:t>
            </w:r>
          </w:p>
          <w:p>
            <w:pPr>
              <w:ind w:firstLine="420" w:firstLineChars="200"/>
              <w:rPr>
                <w:rFonts w:ascii="Times New Roman" w:hAnsi="Times New Roman" w:cs="Times New Roman"/>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5" w:hRule="atLeast"/>
          <w:jc w:val="center"/>
        </w:trPr>
        <w:tc>
          <w:tcPr>
            <w:tcW w:w="9263" w:type="dxa"/>
            <w:noWrap w:val="0"/>
            <w:vAlign w:val="center"/>
          </w:tcPr>
          <w:p>
            <w:pPr>
              <w:spacing w:line="400" w:lineRule="exact"/>
              <w:jc w:val="both"/>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pPr>
            <w:r>
              <w:rPr>
                <w:rFonts w:hint="eastAsia" w:ascii="仿宋_GB2312" w:hAnsi="仿宋_GB2312" w:eastAsia="仿宋_GB2312" w:cs="仿宋_GB2312"/>
                <w:b w:val="0"/>
                <w:bCs/>
                <w:color w:val="000000" w:themeColor="text1"/>
                <w:sz w:val="22"/>
                <w:szCs w:val="22"/>
                <w:highlight w:val="none"/>
                <w:lang w:eastAsia="zh-CN"/>
                <w14:textFill>
                  <w14:solidFill>
                    <w14:schemeClr w14:val="tx1"/>
                  </w14:solidFill>
                </w14:textFill>
              </w:rPr>
              <w:t>省科技厅</w:t>
            </w:r>
            <w:r>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t>意见</w:t>
            </w:r>
          </w:p>
          <w:p>
            <w:pPr>
              <w:spacing w:line="400" w:lineRule="exact"/>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pPr>
          </w:p>
          <w:p>
            <w:pPr>
              <w:spacing w:line="400" w:lineRule="exact"/>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pPr>
          </w:p>
          <w:p>
            <w:pPr>
              <w:spacing w:line="400" w:lineRule="exact"/>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pPr>
          </w:p>
          <w:p>
            <w:pPr>
              <w:spacing w:line="400" w:lineRule="exact"/>
              <w:ind w:firstLine="880" w:firstLineChars="400"/>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pPr>
            <w:r>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t xml:space="preserve">                             </w:t>
            </w:r>
            <w:r>
              <w:rPr>
                <w:rFonts w:hint="default" w:ascii="仿宋_GB2312" w:hAnsi="仿宋_GB2312" w:eastAsia="仿宋_GB2312" w:cs="仿宋_GB2312"/>
                <w:b w:val="0"/>
                <w:bCs/>
                <w:color w:val="000000" w:themeColor="text1"/>
                <w:sz w:val="22"/>
                <w:szCs w:val="22"/>
                <w:highlight w:val="none"/>
                <w14:textFill>
                  <w14:solidFill>
                    <w14:schemeClr w14:val="tx1"/>
                  </w14:solidFill>
                </w14:textFill>
              </w:rPr>
              <w:t xml:space="preserve">                </w:t>
            </w:r>
            <w:r>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t xml:space="preserve">  （单位公章）</w:t>
            </w:r>
          </w:p>
          <w:p>
            <w:pPr>
              <w:pStyle w:val="2"/>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pPr>
          </w:p>
          <w:p>
            <w:pPr>
              <w:ind w:firstLine="4400" w:firstLineChars="2000"/>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pPr>
            <w:r>
              <w:rPr>
                <w:rFonts w:hint="default" w:ascii="仿宋_GB2312" w:hAnsi="仿宋_GB2312" w:eastAsia="仿宋_GB2312" w:cs="仿宋_GB2312"/>
                <w:b w:val="0"/>
                <w:bCs/>
                <w:color w:val="000000" w:themeColor="text1"/>
                <w:sz w:val="22"/>
                <w:szCs w:val="22"/>
                <w:highlight w:val="none"/>
                <w14:textFill>
                  <w14:solidFill>
                    <w14:schemeClr w14:val="tx1"/>
                  </w14:solidFill>
                </w14:textFill>
              </w:rPr>
              <w:t xml:space="preserve">               </w:t>
            </w:r>
            <w:r>
              <w:rPr>
                <w:rFonts w:hint="eastAsia" w:ascii="仿宋_GB2312" w:hAnsi="仿宋_GB2312" w:eastAsia="仿宋_GB2312" w:cs="仿宋_GB2312"/>
                <w:b w:val="0"/>
                <w:bCs/>
                <w:color w:val="000000" w:themeColor="text1"/>
                <w:sz w:val="22"/>
                <w:szCs w:val="22"/>
                <w:highlight w:val="none"/>
                <w14:textFill>
                  <w14:solidFill>
                    <w14:schemeClr w14:val="tx1"/>
                  </w14:solidFill>
                </w14:textFill>
              </w:rPr>
              <w:t>年     月    日</w:t>
            </w:r>
          </w:p>
          <w:p>
            <w:pPr>
              <w:ind w:firstLine="440" w:firstLineChars="200"/>
              <w:rPr>
                <w:rFonts w:ascii="Times New Roman" w:hAnsi="Times New Roman" w:eastAsia="方正楷体_GBK" w:cs="Times New Roman"/>
                <w:color w:val="000000" w:themeColor="text1"/>
                <w:sz w:val="22"/>
                <w:szCs w:val="21"/>
                <w:highlight w:val="yellow"/>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pPr>
      <w:r>
        <w:rPr>
          <w:rFonts w:hint="eastAsia"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lang w:eastAsia="zh-CN"/>
          <w14:textFill>
            <w14:solidFill>
              <w14:schemeClr w14:val="tx1"/>
            </w14:solidFill>
          </w14:textFill>
        </w:rPr>
        <w:t>八</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w:t>
      </w:r>
      <w:r>
        <w:rPr>
          <w:rFonts w:hint="eastAsia" w:ascii="Times New Roman" w:hAnsi="Times New Roman" w:eastAsia="黑体" w:cs="Times New Roman"/>
          <w:color w:val="000000" w:themeColor="text1"/>
          <w:sz w:val="28"/>
          <w:szCs w:val="28"/>
          <w:highlight w:val="none"/>
          <w:lang w:val="en-US" w:eastAsia="zh-CN"/>
          <w14:textFill>
            <w14:solidFill>
              <w14:schemeClr w14:val="tx1"/>
            </w14:solidFill>
          </w14:textFill>
        </w:rPr>
        <w:t>须提供的</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附件材料</w:t>
      </w:r>
    </w:p>
    <w:p>
      <w:pPr>
        <w:numPr>
          <w:ilvl w:val="0"/>
          <w:numId w:val="1"/>
        </w:numPr>
        <w:spacing w:line="620" w:lineRule="exact"/>
        <w:ind w:firstLine="560" w:firstLineChars="200"/>
        <w:rPr>
          <w:rFonts w:ascii="Times New Roman" w:hAnsi="Times New Roman" w:eastAsia="仿宋_GB2312" w:cs="Times New Roman"/>
          <w:color w:val="000000" w:themeColor="text1"/>
          <w:sz w:val="28"/>
          <w:szCs w:val="28"/>
          <w:shd w:val="clear" w:color="auto" w:fill="FFFFFF"/>
          <w14:textFill>
            <w14:solidFill>
              <w14:schemeClr w14:val="tx1"/>
            </w14:solidFill>
          </w14:textFill>
        </w:rPr>
      </w:pPr>
      <w:r>
        <w:rPr>
          <w:rFonts w:ascii="Times New Roman" w:hAnsi="Times New Roman" w:eastAsia="仿宋_GB2312" w:cs="Times New Roman"/>
          <w:color w:val="000000" w:themeColor="text1"/>
          <w:sz w:val="28"/>
          <w:szCs w:val="28"/>
          <w:shd w:val="clear" w:color="auto" w:fill="FFFFFF"/>
          <w14:textFill>
            <w14:solidFill>
              <w14:schemeClr w14:val="tx1"/>
            </w14:solidFill>
          </w14:textFill>
        </w:rPr>
        <w:t>“操作室”制度建设相关文件；</w:t>
      </w:r>
    </w:p>
    <w:p>
      <w:pPr>
        <w:spacing w:line="620" w:lineRule="exact"/>
        <w:ind w:firstLine="560" w:firstLineChars="200"/>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shd w:val="clear" w:color="auto" w:fill="FFFFFF"/>
          <w14:textFill>
            <w14:solidFill>
              <w14:schemeClr w14:val="tx1"/>
            </w14:solidFill>
          </w14:textFill>
        </w:rPr>
        <w:t>2.</w:t>
      </w: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shd w:val="clear" w:color="auto" w:fill="FFFFFF"/>
          <w:lang w:eastAsia="zh-CN"/>
          <w14:textFill>
            <w14:solidFill>
              <w14:schemeClr w14:val="tx1"/>
            </w14:solidFill>
          </w14:textFill>
        </w:rPr>
        <w:t>2024年以来</w:t>
      </w: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学生参加市级以上创新大赛获奖清单及证明材料复印件；</w:t>
      </w:r>
    </w:p>
    <w:p>
      <w:pPr>
        <w:spacing w:line="620" w:lineRule="exact"/>
        <w:ind w:firstLine="560" w:firstLineChars="200"/>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3.</w:t>
      </w:r>
      <w:r>
        <w:rPr>
          <w:rFonts w:hint="default" w:ascii="Times New Roman" w:hAnsi="Times New Roman" w:eastAsia="仿宋_GB2312" w:cs="Times New Roman"/>
          <w:color w:val="000000" w:themeColor="text1"/>
          <w:sz w:val="28"/>
          <w:szCs w:val="28"/>
          <w:shd w:val="clear" w:color="auto" w:fill="FFFFFF"/>
          <w:lang w:eastAsia="zh-CN"/>
          <w14:textFill>
            <w14:solidFill>
              <w14:schemeClr w14:val="tx1"/>
            </w14:solidFill>
          </w14:textFill>
        </w:rPr>
        <w:t xml:space="preserve"> 2024年以来</w:t>
      </w: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教师获得市级以上创新大赛或科学教育工作获奖清单及证明材料复印件；</w:t>
      </w:r>
    </w:p>
    <w:p>
      <w:pPr>
        <w:spacing w:line="620" w:lineRule="exact"/>
        <w:ind w:firstLine="560" w:firstLineChars="200"/>
        <w:rPr>
          <w:rFonts w:hint="default"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4.</w:t>
      </w:r>
      <w:r>
        <w:rPr>
          <w:rFonts w:hint="eastAsia" w:ascii="仿宋_GB2312" w:hAnsi="仿宋_GB2312" w:eastAsia="仿宋_GB2312" w:cs="仿宋_GB2312"/>
          <w:color w:val="000000" w:themeColor="text1"/>
          <w:sz w:val="28"/>
          <w:szCs w:val="28"/>
          <w:shd w:val="clear" w:color="auto" w:fill="FFFFFF"/>
          <w:lang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shd w:val="clear" w:color="auto" w:fill="FFFFFF"/>
          <w:lang w:eastAsia="zh-CN"/>
          <w14:textFill>
            <w14:solidFill>
              <w14:schemeClr w14:val="tx1"/>
            </w14:solidFill>
          </w14:textFill>
        </w:rPr>
        <w:t>2024年以来</w:t>
      </w: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学校获得市级以上科普荣誉</w:t>
      </w:r>
      <w:r>
        <w:rPr>
          <w:rFonts w:hint="eastAsia" w:ascii="Times New Roman" w:hAnsi="Times New Roman" w:eastAsia="仿宋_GB2312" w:cs="Times New Roman"/>
          <w:color w:val="000000" w:themeColor="text1"/>
          <w:sz w:val="28"/>
          <w:szCs w:val="28"/>
          <w:shd w:val="clear" w:color="auto" w:fill="FFFFFF"/>
          <w:lang w:val="en-US" w:eastAsia="zh-Hans"/>
          <w14:textFill>
            <w14:solidFill>
              <w14:schemeClr w14:val="tx1"/>
            </w14:solidFill>
          </w14:textFill>
        </w:rPr>
        <w:t>证明材料复印件；</w:t>
      </w:r>
    </w:p>
    <w:p>
      <w:pPr>
        <w:spacing w:line="620" w:lineRule="exact"/>
        <w:ind w:firstLine="560" w:firstLineChars="200"/>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5.“操作室”</w:t>
      </w:r>
      <w:r>
        <w:rPr>
          <w:rFonts w:hint="default" w:ascii="Times New Roman" w:hAnsi="Times New Roman" w:eastAsia="仿宋_GB2312" w:cs="Times New Roman"/>
          <w:color w:val="000000" w:themeColor="text1"/>
          <w:sz w:val="28"/>
          <w:szCs w:val="28"/>
          <w:shd w:val="clear" w:color="auto" w:fill="FFFFFF"/>
          <w:lang w:eastAsia="zh-CN"/>
          <w14:textFill>
            <w14:solidFill>
              <w14:schemeClr w14:val="tx1"/>
            </w14:solidFill>
          </w14:textFill>
        </w:rPr>
        <w:t>2024年以来</w:t>
      </w: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组织开展青少年科技创新活动和科普活动</w:t>
      </w:r>
      <w:r>
        <w:rPr>
          <w:rFonts w:hint="eastAsia" w:ascii="Times New Roman" w:hAnsi="Times New Roman" w:eastAsia="仿宋_GB2312" w:cs="Times New Roman"/>
          <w:color w:val="000000" w:themeColor="text1"/>
          <w:sz w:val="28"/>
          <w:szCs w:val="28"/>
          <w:shd w:val="clear" w:color="auto" w:fill="FFFFFF"/>
          <w:lang w:val="en-US" w:eastAsia="zh-Hans"/>
          <w14:textFill>
            <w14:solidFill>
              <w14:schemeClr w14:val="tx1"/>
            </w14:solidFill>
          </w14:textFill>
        </w:rPr>
        <w:t>证明材料复印件</w:t>
      </w: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w:t>
      </w:r>
    </w:p>
    <w:p>
      <w:pPr>
        <w:spacing w:line="620" w:lineRule="exact"/>
        <w:ind w:firstLine="560" w:firstLineChars="200"/>
        <w:rPr>
          <w:rFonts w:hint="default" w:ascii="Times New Roman" w:hAnsi="Times New Roman" w:eastAsia="仿宋_GB2312" w:cs="Times New Roman"/>
          <w:color w:val="000000" w:themeColor="text1"/>
          <w:sz w:val="28"/>
          <w:szCs w:val="28"/>
          <w:shd w:val="clear" w:color="auto" w:fill="FFFFFF"/>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6.“操作室”</w:t>
      </w:r>
      <w:r>
        <w:rPr>
          <w:rFonts w:hint="default" w:ascii="Times New Roman" w:hAnsi="Times New Roman" w:eastAsia="仿宋_GB2312" w:cs="Times New Roman"/>
          <w:color w:val="000000" w:themeColor="text1"/>
          <w:sz w:val="28"/>
          <w:szCs w:val="28"/>
          <w:shd w:val="clear" w:color="auto" w:fill="FFFFFF"/>
          <w:lang w:eastAsia="zh-CN"/>
          <w14:textFill>
            <w14:solidFill>
              <w14:schemeClr w14:val="tx1"/>
            </w14:solidFill>
          </w14:textFill>
        </w:rPr>
        <w:t>2024年以来开展</w:t>
      </w: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其他与</w:t>
      </w:r>
      <w:r>
        <w:rPr>
          <w:rFonts w:hint="default"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青少年</w:t>
      </w: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科学教育和</w:t>
      </w:r>
      <w:r>
        <w:rPr>
          <w:rFonts w:hint="default"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科技创新</w:t>
      </w: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工作相关的证明材料</w:t>
      </w:r>
      <w:r>
        <w:rPr>
          <w:rFonts w:hint="default" w:ascii="Times New Roman" w:hAnsi="Times New Roman" w:eastAsia="仿宋_GB2312" w:cs="Times New Roman"/>
          <w:color w:val="000000" w:themeColor="text1"/>
          <w:sz w:val="28"/>
          <w:szCs w:val="28"/>
          <w:shd w:val="clear" w:color="auto" w:fill="FFFFFF"/>
          <w:lang w:eastAsia="zh-CN"/>
          <w14:textFill>
            <w14:solidFill>
              <w14:schemeClr w14:val="tx1"/>
            </w14:solidFill>
          </w14:textFill>
        </w:rPr>
        <w:t>；</w:t>
      </w:r>
    </w:p>
    <w:p>
      <w:pPr>
        <w:spacing w:line="620" w:lineRule="exact"/>
        <w:ind w:firstLine="560" w:firstLineChars="200"/>
        <w:rPr>
          <w:rFonts w:ascii="Times New Roman" w:hAnsi="Times New Roman" w:eastAsia="仿宋_GB2312" w:cs="Times New Roman"/>
          <w:color w:val="000000" w:themeColor="text1"/>
          <w:sz w:val="28"/>
          <w:szCs w:val="28"/>
          <w:shd w:val="clear" w:color="auto" w:fill="FFFFFF"/>
          <w14:textFill>
            <w14:solidFill>
              <w14:schemeClr w14:val="tx1"/>
            </w14:solidFill>
          </w14:textFill>
        </w:rPr>
      </w:pP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7</w:t>
      </w:r>
      <w:r>
        <w:rPr>
          <w:rFonts w:hint="eastAsia" w:ascii="Times New Roman" w:hAnsi="Times New Roman" w:eastAsia="仿宋_GB2312" w:cs="Times New Roman"/>
          <w:color w:val="000000" w:themeColor="text1"/>
          <w:sz w:val="28"/>
          <w:szCs w:val="28"/>
          <w:shd w:val="clear" w:color="auto" w:fill="FFFFFF"/>
          <w14:textFill>
            <w14:solidFill>
              <w14:schemeClr w14:val="tx1"/>
            </w14:solidFill>
          </w14:textFill>
        </w:rPr>
        <w:t>.</w:t>
      </w: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“操作室”</w:t>
      </w:r>
      <w:r>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t>2024年以来开展科技创新</w:t>
      </w:r>
      <w:r>
        <w:rPr>
          <w:rFonts w:hint="eastAsia" w:ascii="Times New Roman" w:hAnsi="Times New Roman" w:eastAsia="仿宋_GB2312" w:cs="Times New Roman"/>
          <w:color w:val="000000" w:themeColor="text1"/>
          <w:sz w:val="28"/>
          <w:szCs w:val="28"/>
          <w:shd w:val="clear" w:color="auto" w:fill="FFFFFF"/>
          <w:lang w:eastAsia="zh-CN"/>
          <w14:textFill>
            <w14:solidFill>
              <w14:schemeClr w14:val="tx1"/>
            </w14:solidFill>
          </w14:textFill>
        </w:rPr>
        <w:t>和科普</w:t>
      </w:r>
      <w:r>
        <w:rPr>
          <w:rFonts w:hint="eastAsia" w:ascii="Times New Roman" w:hAnsi="Times New Roman" w:eastAsia="仿宋_GB2312" w:cs="Times New Roman"/>
          <w:color w:val="000000" w:themeColor="text1"/>
          <w:sz w:val="28"/>
          <w:szCs w:val="28"/>
          <w:shd w:val="clear" w:color="auto" w:fill="FFFFFF"/>
          <w14:textFill>
            <w14:solidFill>
              <w14:schemeClr w14:val="tx1"/>
            </w14:solidFill>
          </w14:textFill>
        </w:rPr>
        <w:t>活动情况及相关宣传报道；</w:t>
      </w:r>
    </w:p>
    <w:p>
      <w:pPr>
        <w:spacing w:line="620" w:lineRule="exact"/>
        <w:ind w:firstLine="560" w:firstLineChars="200"/>
        <w:rPr>
          <w:rFonts w:ascii="Times New Roman" w:hAnsi="Times New Roman" w:eastAsia="仿宋_GB2312" w:cs="Times New Roman"/>
          <w:color w:val="000000" w:themeColor="text1"/>
          <w:sz w:val="28"/>
          <w:szCs w:val="28"/>
          <w:shd w:val="clear" w:color="auto" w:fill="FFFFFF"/>
          <w14:textFill>
            <w14:solidFill>
              <w14:schemeClr w14:val="tx1"/>
            </w14:solidFill>
          </w14:textFill>
        </w:rPr>
      </w:pP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8</w:t>
      </w:r>
      <w:r>
        <w:rPr>
          <w:rFonts w:hint="eastAsia" w:ascii="Times New Roman" w:hAnsi="Times New Roman" w:eastAsia="仿宋_GB2312" w:cs="Times New Roman"/>
          <w:color w:val="000000" w:themeColor="text1"/>
          <w:sz w:val="28"/>
          <w:szCs w:val="28"/>
          <w:shd w:val="clear" w:color="auto" w:fill="FFFFFF"/>
          <w14:textFill>
            <w14:solidFill>
              <w14:schemeClr w14:val="tx1"/>
            </w14:solidFill>
          </w14:textFill>
        </w:rPr>
        <w:t>.</w:t>
      </w: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t>科技辅导</w:t>
      </w:r>
      <w:r>
        <w:rPr>
          <w:rFonts w:hint="eastAsia" w:ascii="Times New Roman" w:hAnsi="Times New Roman" w:eastAsia="仿宋_GB2312" w:cs="Times New Roman"/>
          <w:color w:val="000000" w:themeColor="text1"/>
          <w:sz w:val="28"/>
          <w:szCs w:val="28"/>
          <w:shd w:val="clear" w:color="auto" w:fill="FFFFFF"/>
          <w14:textFill>
            <w14:solidFill>
              <w14:schemeClr w14:val="tx1"/>
            </w14:solidFill>
          </w14:textFill>
        </w:rPr>
        <w:t>专（兼）人员清单（包括姓名、年龄、学历、专业、职称、工作岗位等信息），其中近三年新增</w:t>
      </w:r>
      <w:r>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t>科技辅导</w:t>
      </w:r>
      <w:r>
        <w:rPr>
          <w:rFonts w:hint="eastAsia" w:ascii="Times New Roman" w:hAnsi="Times New Roman" w:eastAsia="仿宋_GB2312" w:cs="Times New Roman"/>
          <w:color w:val="000000" w:themeColor="text1"/>
          <w:sz w:val="28"/>
          <w:szCs w:val="28"/>
          <w:shd w:val="clear" w:color="auto" w:fill="FFFFFF"/>
          <w14:textFill>
            <w14:solidFill>
              <w14:schemeClr w14:val="tx1"/>
            </w14:solidFill>
          </w14:textFill>
        </w:rPr>
        <w:t>人员应进行标注；</w:t>
      </w:r>
    </w:p>
    <w:p>
      <w:pPr>
        <w:numPr>
          <w:ilvl w:val="0"/>
          <w:numId w:val="0"/>
        </w:numPr>
        <w:spacing w:line="620" w:lineRule="exact"/>
        <w:rPr>
          <w:rFonts w:ascii="Times New Roman" w:hAnsi="Times New Roman" w:eastAsia="仿宋_GB2312" w:cs="Times New Roman"/>
          <w:color w:val="000000" w:themeColor="text1"/>
          <w:sz w:val="28"/>
          <w:szCs w:val="28"/>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28"/>
          <w:shd w:val="clear" w:color="auto" w:fill="FFFFFF"/>
          <w:lang w:eastAsia="zh-CN"/>
          <w14:textFill>
            <w14:solidFill>
              <w14:schemeClr w14:val="tx1"/>
            </w14:solidFill>
          </w14:textFill>
        </w:rPr>
        <w:t xml:space="preserve">    9.</w:t>
      </w: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“操作室”</w:t>
      </w:r>
      <w:r>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t>2024年以来</w:t>
      </w:r>
      <w:r>
        <w:rPr>
          <w:rFonts w:hint="eastAsia" w:ascii="Times New Roman" w:hAnsi="Times New Roman" w:eastAsia="仿宋_GB2312" w:cs="Times New Roman"/>
          <w:color w:val="000000" w:themeColor="text1"/>
          <w:sz w:val="28"/>
          <w:szCs w:val="28"/>
          <w:shd w:val="clear" w:color="auto" w:fill="FFFFFF"/>
          <w14:textFill>
            <w14:solidFill>
              <w14:schemeClr w14:val="tx1"/>
            </w14:solidFill>
          </w14:textFill>
        </w:rPr>
        <w:t>经费投入</w:t>
      </w:r>
      <w:r>
        <w:rPr>
          <w:rFonts w:hint="eastAsia" w:ascii="Times New Roman" w:hAnsi="Times New Roman" w:eastAsia="仿宋_GB2312" w:cs="Times New Roman"/>
          <w:color w:val="000000" w:themeColor="text1"/>
          <w:sz w:val="28"/>
          <w:szCs w:val="28"/>
          <w:shd w:val="clear" w:color="auto" w:fill="FFFFFF"/>
          <w:lang w:eastAsia="zh-CN"/>
          <w14:textFill>
            <w14:solidFill>
              <w14:schemeClr w14:val="tx1"/>
            </w14:solidFill>
          </w14:textFill>
        </w:rPr>
        <w:t>和支出</w:t>
      </w:r>
      <w:r>
        <w:rPr>
          <w:rFonts w:hint="eastAsia" w:ascii="Times New Roman" w:hAnsi="Times New Roman" w:eastAsia="仿宋_GB2312" w:cs="Times New Roman"/>
          <w:color w:val="000000" w:themeColor="text1"/>
          <w:sz w:val="28"/>
          <w:szCs w:val="28"/>
          <w:shd w:val="clear" w:color="auto" w:fill="FFFFFF"/>
          <w14:textFill>
            <w14:solidFill>
              <w14:schemeClr w14:val="tx1"/>
            </w14:solidFill>
          </w14:textFill>
        </w:rPr>
        <w:t>情况；</w:t>
      </w:r>
    </w:p>
    <w:p>
      <w:pPr>
        <w:numPr>
          <w:ilvl w:val="0"/>
          <w:numId w:val="0"/>
        </w:numPr>
        <w:spacing w:line="620" w:lineRule="exact"/>
        <w:ind w:leftChars="200"/>
        <w:rPr>
          <w:rFonts w:ascii="Times New Roman" w:hAnsi="Times New Roman" w:eastAsia="仿宋_GB2312" w:cs="Times New Roman"/>
          <w:color w:val="000000" w:themeColor="text1"/>
          <w:sz w:val="28"/>
          <w:szCs w:val="28"/>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t xml:space="preserve">10. </w:t>
      </w:r>
      <w:r>
        <w:rPr>
          <w:rFonts w:ascii="Times New Roman" w:hAnsi="Times New Roman" w:eastAsia="仿宋_GB2312" w:cs="Times New Roman"/>
          <w:color w:val="000000" w:themeColor="text1"/>
          <w:sz w:val="28"/>
          <w:szCs w:val="28"/>
          <w:shd w:val="clear" w:color="auto" w:fill="FFFFFF"/>
          <w14:textFill>
            <w14:solidFill>
              <w14:schemeClr w14:val="tx1"/>
            </w14:solidFill>
          </w14:textFill>
        </w:rPr>
        <w:t>其它相关佐证材料、资料等。</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auto"/>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00000" w:usb3="00000000" w:csb0="00040000" w:csb1="00000000"/>
  </w:font>
  <w:font w:name="方正楷体_GBK">
    <w:altName w:val="微软雅黑"/>
    <w:panose1 w:val="02000000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CB35B4B"/>
    <w:multiLevelType w:val="singleLevel"/>
    <w:tmpl w:val="DCB35B4B"/>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8145FC"/>
    <w:rsid w:val="0CBE021A"/>
    <w:rsid w:val="178145FC"/>
    <w:rsid w:val="368D5265"/>
    <w:rsid w:val="64C50B22"/>
    <w:rsid w:val="6CBA56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0"/>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next w:val="3"/>
    <w:qFormat/>
    <w:uiPriority w:val="0"/>
    <w:pPr>
      <w:widowControl w:val="0"/>
      <w:spacing w:line="620" w:lineRule="exact"/>
      <w:jc w:val="both"/>
    </w:pPr>
    <w:rPr>
      <w:rFonts w:ascii="Times New Roman" w:hAnsi="Times New Roman" w:eastAsia="仿宋_GB2312" w:cs="Times New Roman"/>
      <w:kern w:val="0"/>
      <w:sz w:val="28"/>
      <w:szCs w:val="21"/>
      <w:lang w:val="en-US" w:eastAsia="zh-CN" w:bidi="ar-SA"/>
    </w:rPr>
  </w:style>
  <w:style w:type="paragraph" w:styleId="3">
    <w:name w:val="Body Text 2"/>
    <w:next w:val="2"/>
    <w:qFormat/>
    <w:uiPriority w:val="0"/>
    <w:pPr>
      <w:widowControl w:val="0"/>
      <w:adjustRightInd w:val="0"/>
      <w:spacing w:line="360" w:lineRule="auto"/>
      <w:jc w:val="both"/>
      <w:textAlignment w:val="baseline"/>
    </w:pPr>
    <w:rPr>
      <w:rFonts w:ascii="楷体_GB2312" w:hAnsi="Calibri" w:eastAsia="楷体_GB2312" w:cs="宋体"/>
      <w:kern w:val="44"/>
      <w:sz w:val="28"/>
      <w:szCs w:val="20"/>
      <w:lang w:val="en-US" w:eastAsia="zh-CN" w:bidi="ar-SA"/>
    </w:rPr>
  </w:style>
  <w:style w:type="paragraph" w:styleId="4">
    <w:name w:val="Plain Text"/>
    <w:qFormat/>
    <w:uiPriority w:val="0"/>
    <w:pPr>
      <w:widowControl w:val="0"/>
      <w:jc w:val="both"/>
    </w:pPr>
    <w:rPr>
      <w:rFonts w:ascii="宋体" w:hAnsi="Courier New" w:eastAsia="宋体" w:cs="Courier New"/>
      <w:kern w:val="0"/>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2026-09-28T08:36:00Z</dcterms:created>
  <dc:creator>Administrator</dc:creator>
  <cp:lastModifiedBy>Administrator</cp:lastModifiedBy>
  <dcterms:modified xsi:type="dcterms:W3CDTF">2026-09-28T08:36:33Z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